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74" w:rsidRDefault="000311F4" w:rsidP="0048404B">
      <w:pPr>
        <w:jc w:val="both"/>
        <w:rPr>
          <w:b/>
        </w:rPr>
      </w:pPr>
      <w:r w:rsidRPr="00F3116C">
        <w:rPr>
          <w:b/>
        </w:rPr>
        <w:t xml:space="preserve">ECHTE MENSEN, ECHTE VERHALEN. </w:t>
      </w:r>
    </w:p>
    <w:p w:rsidR="003B601C" w:rsidRDefault="000311F4" w:rsidP="0048404B">
      <w:pPr>
        <w:jc w:val="both"/>
        <w:rPr>
          <w:b/>
        </w:rPr>
      </w:pPr>
      <w:r w:rsidRPr="00E46673">
        <w:rPr>
          <w:b/>
        </w:rPr>
        <w:t>Tips voor het voeren van een effectieve dialoog.</w:t>
      </w:r>
    </w:p>
    <w:p w:rsidR="003B601C" w:rsidRDefault="00F3116C" w:rsidP="0048404B">
      <w:pPr>
        <w:jc w:val="both"/>
        <w:rPr>
          <w:rStyle w:val="body-c-c0"/>
        </w:rPr>
      </w:pPr>
      <w:r w:rsidRPr="00676F43">
        <w:t>Mensen hebben mensen nodig.</w:t>
      </w:r>
      <w:r w:rsidR="009901FB">
        <w:t xml:space="preserve"> We hebben er </w:t>
      </w:r>
      <w:r w:rsidRPr="00676F43">
        <w:t xml:space="preserve">behoefte </w:t>
      </w:r>
      <w:r w:rsidR="009901FB">
        <w:t xml:space="preserve">aan </w:t>
      </w:r>
      <w:r w:rsidRPr="00676F43">
        <w:t xml:space="preserve">om anderen </w:t>
      </w:r>
      <w:r w:rsidR="009901FB">
        <w:t xml:space="preserve">te ontmoeten, </w:t>
      </w:r>
      <w:r w:rsidRPr="00676F43">
        <w:t xml:space="preserve">ervaringen te delen. In een tijd waarin verschillende bevolkingsgroepen steeds meer tegenover elkaar lijken te staan is het belangrijk alles in het werk te stellen hiervoor mogelijkheden te bieden en kansen te scheppen. </w:t>
      </w:r>
      <w:r w:rsidRPr="00676F43">
        <w:rPr>
          <w:rStyle w:val="body-c-c0"/>
        </w:rPr>
        <w:t>Werkelijk en gezamenlijk luisteren naar wat de ander te zeggen heeft</w:t>
      </w:r>
      <w:r w:rsidR="009901FB">
        <w:rPr>
          <w:rStyle w:val="body-c-c0"/>
        </w:rPr>
        <w:t>,</w:t>
      </w:r>
      <w:r w:rsidRPr="00676F43">
        <w:rPr>
          <w:rStyle w:val="body-c-c0"/>
        </w:rPr>
        <w:t xml:space="preserve"> op weg naar meer inzicht en resultaat</w:t>
      </w:r>
      <w:r w:rsidR="009901FB">
        <w:rPr>
          <w:rStyle w:val="body-c-c0"/>
        </w:rPr>
        <w:t xml:space="preserve"> -dat</w:t>
      </w:r>
      <w:r w:rsidRPr="00676F43">
        <w:rPr>
          <w:rStyle w:val="body-c-c0"/>
        </w:rPr>
        <w:t xml:space="preserve"> </w:t>
      </w:r>
      <w:r w:rsidR="00E64C2B">
        <w:rPr>
          <w:rStyle w:val="body-c-c0"/>
        </w:rPr>
        <w:t>zijn we</w:t>
      </w:r>
      <w:r w:rsidRPr="00676F43">
        <w:rPr>
          <w:rStyle w:val="body-c-c0"/>
        </w:rPr>
        <w:t xml:space="preserve"> in het dagelijks leven </w:t>
      </w:r>
      <w:r w:rsidR="00E64C2B">
        <w:rPr>
          <w:rStyle w:val="body-c-c0"/>
        </w:rPr>
        <w:t>niet gewend</w:t>
      </w:r>
      <w:r w:rsidRPr="00676F43">
        <w:rPr>
          <w:rStyle w:val="body-c-c0"/>
        </w:rPr>
        <w:t xml:space="preserve">. </w:t>
      </w:r>
      <w:r w:rsidR="009901FB">
        <w:rPr>
          <w:rStyle w:val="body-c-c0"/>
        </w:rPr>
        <w:t xml:space="preserve">Daar hebben de </w:t>
      </w:r>
      <w:r w:rsidRPr="00676F43">
        <w:rPr>
          <w:rStyle w:val="body-c-c0"/>
        </w:rPr>
        <w:t xml:space="preserve">zich </w:t>
      </w:r>
      <w:r>
        <w:rPr>
          <w:rStyle w:val="body-c-c0"/>
        </w:rPr>
        <w:t>steeds herhalende, verhitte discussies</w:t>
      </w:r>
      <w:r w:rsidR="009901FB">
        <w:rPr>
          <w:rStyle w:val="body-c-c0"/>
        </w:rPr>
        <w:t xml:space="preserve"> de overhand</w:t>
      </w:r>
      <w:r>
        <w:rPr>
          <w:rStyle w:val="body-c-c0"/>
        </w:rPr>
        <w:t xml:space="preserve">. </w:t>
      </w:r>
      <w:r w:rsidR="009901FB">
        <w:rPr>
          <w:rStyle w:val="body-c-c0"/>
        </w:rPr>
        <w:t>We putten elkaar uit in p</w:t>
      </w:r>
      <w:r>
        <w:rPr>
          <w:rStyle w:val="body-c-c0"/>
        </w:rPr>
        <w:t xml:space="preserve">arallelle monologen en oeverloze debatten. </w:t>
      </w:r>
      <w:r w:rsidR="0023261A">
        <w:rPr>
          <w:rStyle w:val="body-c-c0"/>
        </w:rPr>
        <w:t xml:space="preserve"> </w:t>
      </w:r>
      <w:r w:rsidR="009901FB">
        <w:rPr>
          <w:rStyle w:val="body-c-c0"/>
        </w:rPr>
        <w:t>Daar kan je knap moe van worden. En het resultaat is vaak  erg</w:t>
      </w:r>
      <w:r w:rsidR="003B601C">
        <w:rPr>
          <w:rStyle w:val="body-c-c0"/>
        </w:rPr>
        <w:t xml:space="preserve"> teleurstellend.</w:t>
      </w:r>
    </w:p>
    <w:p w:rsidR="00F3116C" w:rsidRDefault="002B6F7C" w:rsidP="0048404B">
      <w:pPr>
        <w:jc w:val="both"/>
      </w:pPr>
      <w:r>
        <w:rPr>
          <w:rStyle w:val="body-c-c0"/>
        </w:rPr>
        <w:t>Dat geldt zeker ook voor veel interreligieuze contacten.</w:t>
      </w:r>
      <w:r w:rsidR="00CE2D88">
        <w:rPr>
          <w:rStyle w:val="body-c-c0"/>
        </w:rPr>
        <w:t xml:space="preserve"> Je ziet s</w:t>
      </w:r>
      <w:r>
        <w:rPr>
          <w:rStyle w:val="body-c-c0"/>
        </w:rPr>
        <w:t xml:space="preserve">teeds dezelfde mensen. Die </w:t>
      </w:r>
      <w:r w:rsidR="00CE2D88">
        <w:rPr>
          <w:rStyle w:val="body-c-c0"/>
        </w:rPr>
        <w:t xml:space="preserve">elkaar voortdurend bevestigen </w:t>
      </w:r>
      <w:r w:rsidR="002C4F54">
        <w:rPr>
          <w:rStyle w:val="body-c-c0"/>
        </w:rPr>
        <w:t xml:space="preserve">en houden van </w:t>
      </w:r>
      <w:r>
        <w:rPr>
          <w:rStyle w:val="body-c-c0"/>
        </w:rPr>
        <w:t xml:space="preserve">consensus. </w:t>
      </w:r>
      <w:r w:rsidR="002C4F54">
        <w:rPr>
          <w:rStyle w:val="body-c-c0"/>
        </w:rPr>
        <w:t>E</w:t>
      </w:r>
      <w:r w:rsidR="00CE2D88">
        <w:rPr>
          <w:rStyle w:val="body-c-c0"/>
        </w:rPr>
        <w:t xml:space="preserve">r is een heel circuit ontstaan </w:t>
      </w:r>
      <w:r w:rsidR="0048404B">
        <w:rPr>
          <w:rStyle w:val="body-c-c0"/>
        </w:rPr>
        <w:t xml:space="preserve">van clubjes die zich  verenigen of weer opsplitsen. Om maar wat te noemen: </w:t>
      </w:r>
      <w:r w:rsidR="002C4F54">
        <w:rPr>
          <w:rStyle w:val="body-c-c0"/>
        </w:rPr>
        <w:t xml:space="preserve"> ‘In vrijheid verbonden’, 1L1S</w:t>
      </w:r>
      <w:r w:rsidR="0048404B">
        <w:rPr>
          <w:rStyle w:val="body-c-c0"/>
        </w:rPr>
        <w:t xml:space="preserve"> (</w:t>
      </w:r>
      <w:r w:rsidR="002C4F54">
        <w:rPr>
          <w:rStyle w:val="body-c-c0"/>
        </w:rPr>
        <w:t xml:space="preserve">één land, </w:t>
      </w:r>
      <w:r w:rsidR="002C4F54" w:rsidRPr="002C4F54">
        <w:rPr>
          <w:rStyle w:val="body-c-c0"/>
        </w:rPr>
        <w:t>één</w:t>
      </w:r>
      <w:r w:rsidR="002C4F54">
        <w:rPr>
          <w:rStyle w:val="body-c-c0"/>
        </w:rPr>
        <w:t xml:space="preserve"> samenleving</w:t>
      </w:r>
      <w:r w:rsidR="0048404B">
        <w:rPr>
          <w:rStyle w:val="body-c-c0"/>
        </w:rPr>
        <w:t>)</w:t>
      </w:r>
      <w:r w:rsidR="002C4F54">
        <w:rPr>
          <w:rStyle w:val="body-c-c0"/>
        </w:rPr>
        <w:t>, Interreligieus Beraad, Bruggenbouwers,</w:t>
      </w:r>
      <w:r w:rsidR="00186D98">
        <w:rPr>
          <w:rStyle w:val="body-c-c0"/>
        </w:rPr>
        <w:t xml:space="preserve"> NieuwW</w:t>
      </w:r>
      <w:r w:rsidR="002C4F54">
        <w:rPr>
          <w:rStyle w:val="body-c-c0"/>
        </w:rPr>
        <w:t xml:space="preserve">ij en </w:t>
      </w:r>
      <w:r w:rsidR="00186D98">
        <w:rPr>
          <w:rStyle w:val="body-c-c0"/>
        </w:rPr>
        <w:t>Nieuwe Moskee, ‘Naar een landelijk stemgeluid’</w:t>
      </w:r>
      <w:r w:rsidR="0048404B">
        <w:rPr>
          <w:rStyle w:val="body-c-c0"/>
        </w:rPr>
        <w:t>, IARF</w:t>
      </w:r>
      <w:r w:rsidR="00186D98">
        <w:rPr>
          <w:rStyle w:val="body-c-c0"/>
        </w:rPr>
        <w:t>… En dan zijn er nog de vele provinciale en lokale raden voor religie en levensbeschouwing.</w:t>
      </w:r>
      <w:r w:rsidR="0048404B">
        <w:rPr>
          <w:rStyle w:val="body-c-c0"/>
        </w:rPr>
        <w:t xml:space="preserve"> </w:t>
      </w:r>
      <w:r w:rsidR="00186D98">
        <w:rPr>
          <w:rStyle w:val="body-c-c0"/>
        </w:rPr>
        <w:t xml:space="preserve"> </w:t>
      </w:r>
      <w:r w:rsidR="002C4F54">
        <w:rPr>
          <w:rStyle w:val="body-c-c0"/>
        </w:rPr>
        <w:t xml:space="preserve"> </w:t>
      </w:r>
      <w:r w:rsidR="0048404B">
        <w:t xml:space="preserve">En natuurlijk staat alles wat er in ons land plaatsvindt weer in breder perspectief. </w:t>
      </w:r>
      <w:r w:rsidR="00387CCE">
        <w:t xml:space="preserve">De grote religies zijn allemaal wereldwijd actief en intensief met elkaar in gesprek. Op allerlei manieren, op veel verschillende niveaus. </w:t>
      </w:r>
      <w:r w:rsidR="00186D98">
        <w:t xml:space="preserve">Naast het noodzakelijke academische debat en de even onmisbare overlegstructuren van instellingen en organisaties is het voor een gezonde samenleving </w:t>
      </w:r>
      <w:r w:rsidR="00387CCE">
        <w:t xml:space="preserve">belangrijk dat gewone burgers elkaar ontmoeten en zingevingsvragen delen. Maar hoe doe je dat? </w:t>
      </w:r>
      <w:r w:rsidR="003B601C">
        <w:t xml:space="preserve"> </w:t>
      </w:r>
      <w:r w:rsidR="00387CCE">
        <w:t xml:space="preserve">En kun je doordringen </w:t>
      </w:r>
      <w:r w:rsidR="003B601C">
        <w:t xml:space="preserve">tot </w:t>
      </w:r>
      <w:r w:rsidR="00387CCE">
        <w:t xml:space="preserve">in de haarvaten van de samenleving? Hoe bereik je (groepen van) mensen die  </w:t>
      </w:r>
      <w:r w:rsidR="00134268">
        <w:t>slecht</w:t>
      </w:r>
      <w:r w:rsidR="00387CCE">
        <w:t xml:space="preserve"> georganiseerd </w:t>
      </w:r>
      <w:r w:rsidR="00134268">
        <w:t xml:space="preserve"> en nauwelijks geïnteresseerd </w:t>
      </w:r>
      <w:r w:rsidR="00387CCE">
        <w:t xml:space="preserve">zijn, </w:t>
      </w:r>
      <w:r w:rsidR="00E44B12">
        <w:t xml:space="preserve">hoe doorbreek je wantrouwen en onbegrip tussen mensen die dagelijks met elkaar (moeten) verkeren? </w:t>
      </w:r>
    </w:p>
    <w:p w:rsidR="00655EE0" w:rsidRPr="00655EE0" w:rsidRDefault="00655EE0" w:rsidP="0048404B">
      <w:pPr>
        <w:jc w:val="both"/>
        <w:rPr>
          <w:b/>
        </w:rPr>
      </w:pPr>
      <w:r w:rsidRPr="00655EE0">
        <w:rPr>
          <w:b/>
        </w:rPr>
        <w:t xml:space="preserve">NUT EN NOODZAAK VAN INTERRELIGIEUZE DIALOOG </w:t>
      </w:r>
      <w:r w:rsidR="00F314AD">
        <w:rPr>
          <w:b/>
        </w:rPr>
        <w:t>(waartoe…)</w:t>
      </w:r>
    </w:p>
    <w:p w:rsidR="009F3B42" w:rsidRDefault="00655EE0" w:rsidP="0048404B">
      <w:pPr>
        <w:jc w:val="both"/>
      </w:pPr>
      <w:r>
        <w:t>Als mensen bereid zijn tot het voeren van een open</w:t>
      </w:r>
      <w:r w:rsidR="00F414EE">
        <w:t xml:space="preserve"> dialoog</w:t>
      </w:r>
      <w:r>
        <w:t xml:space="preserve"> treden zowel verschillen als overeenkomsten aan het licht. Wanneer men elkaar werkelijk heeft ontmoet ontstaat soms vanzelf een overlegstructuur die ook maatschappelijk betekenis krijgt, en kan leiden tot gezamenlijke acties. </w:t>
      </w:r>
      <w:r w:rsidR="009F3B42">
        <w:rPr>
          <w:b/>
        </w:rPr>
        <w:t xml:space="preserve">Het doel </w:t>
      </w:r>
      <w:r w:rsidR="009F3B42" w:rsidRPr="00676F43">
        <w:t xml:space="preserve">van IR is: krijgen van meer begrip en respect voor andere religies en levensbeschouwingen en die </w:t>
      </w:r>
      <w:r w:rsidR="00AA6C93">
        <w:t xml:space="preserve">beter </w:t>
      </w:r>
      <w:r w:rsidR="009F3B42" w:rsidRPr="00676F43">
        <w:t xml:space="preserve">leren waarderen. </w:t>
      </w:r>
      <w:r w:rsidR="009F3B42">
        <w:t xml:space="preserve"> </w:t>
      </w:r>
      <w:r w:rsidR="009F3B42" w:rsidRPr="009F3B42">
        <w:rPr>
          <w:b/>
        </w:rPr>
        <w:t>Het effect</w:t>
      </w:r>
      <w:r w:rsidR="009F3B42">
        <w:t xml:space="preserve"> </w:t>
      </w:r>
      <w:r w:rsidR="009F3B42" w:rsidRPr="00676F43">
        <w:t xml:space="preserve">van een echte dialoog is tweeërlei: </w:t>
      </w:r>
      <w:r w:rsidR="00AA6C93">
        <w:t xml:space="preserve">goed </w:t>
      </w:r>
      <w:r w:rsidR="009F3B42" w:rsidRPr="00676F43">
        <w:t>verstaan van de ander,</w:t>
      </w:r>
      <w:r w:rsidR="009F3B42">
        <w:t xml:space="preserve"> aan</w:t>
      </w:r>
      <w:r w:rsidR="009F3B42" w:rsidRPr="00676F43">
        <w:t xml:space="preserve"> onwet</w:t>
      </w:r>
      <w:r w:rsidR="009F3B42">
        <w:t xml:space="preserve">endheid en vooroordelen voorbij. </w:t>
      </w:r>
      <w:r w:rsidR="00AA6C93">
        <w:t xml:space="preserve">en tegelijk levert het </w:t>
      </w:r>
      <w:r w:rsidR="009F3B42" w:rsidRPr="00676F43">
        <w:t>verd</w:t>
      </w:r>
      <w:r w:rsidR="009F3B42">
        <w:t xml:space="preserve">ieping </w:t>
      </w:r>
      <w:r w:rsidR="00AA6C93">
        <w:t xml:space="preserve">op </w:t>
      </w:r>
      <w:r w:rsidR="009F3B42">
        <w:t>van je eigen overtuiging en persoonlijke groei.</w:t>
      </w:r>
    </w:p>
    <w:p w:rsidR="003B601C" w:rsidRDefault="00655EE0" w:rsidP="0048404B">
      <w:pPr>
        <w:jc w:val="both"/>
      </w:pPr>
      <w:r>
        <w:t>Een goede invalshoek</w:t>
      </w:r>
      <w:r w:rsidR="00023C45">
        <w:t xml:space="preserve"> voor dialoog</w:t>
      </w:r>
      <w:r>
        <w:t xml:space="preserve"> is de </w:t>
      </w:r>
      <w:r w:rsidRPr="00655EE0">
        <w:rPr>
          <w:b/>
        </w:rPr>
        <w:t>gezamenlijke verantwoordelijkheid</w:t>
      </w:r>
      <w:r>
        <w:t xml:space="preserve"> die we hebben t.o.v. van elkaar en onze leefomgeving. </w:t>
      </w:r>
      <w:r w:rsidR="002C4FCF">
        <w:t>Ik denk – dicht bij huis – aan een beweging als ‘Kracht van Utrecht’, die zich onder andere verzet tegen de aanleg van een snelweg. Maar natuurlijk zijn hier ook de nationale en globale noden t</w:t>
      </w:r>
      <w:r w:rsidR="00023C45">
        <w:t>e noemen, zoals migratie, milieu en veiligheid</w:t>
      </w:r>
      <w:r w:rsidR="002C4FCF">
        <w:t xml:space="preserve">. </w:t>
      </w:r>
    </w:p>
    <w:p w:rsidR="004F6794" w:rsidRDefault="002C4FCF" w:rsidP="0048404B">
      <w:pPr>
        <w:jc w:val="both"/>
      </w:pPr>
      <w:r>
        <w:t xml:space="preserve">Je zou de vraag of er nog toekomst is voor de dialoog ook kunnen omdraaien: </w:t>
      </w:r>
      <w:r w:rsidRPr="00676F43">
        <w:t xml:space="preserve">Is er </w:t>
      </w:r>
      <w:r w:rsidR="00023C45">
        <w:t xml:space="preserve">nog toekomst – zonder dialoog? </w:t>
      </w:r>
      <w:r w:rsidR="003B601C">
        <w:t>Dial</w:t>
      </w:r>
      <w:r w:rsidR="00023C45">
        <w:t>oog is dan geen luxe, maar noodzaak.</w:t>
      </w:r>
      <w:r w:rsidR="003B601C">
        <w:t xml:space="preserve"> </w:t>
      </w:r>
      <w:r>
        <w:t xml:space="preserve">Stimulerend vind ik de joodse benadering vanuit het besef van de opdracht </w:t>
      </w:r>
      <w:r w:rsidRPr="00676F43">
        <w:t>(</w:t>
      </w:r>
      <w:proofErr w:type="spellStart"/>
      <w:r w:rsidRPr="00676F43">
        <w:t>ti</w:t>
      </w:r>
      <w:r>
        <w:t>kkun</w:t>
      </w:r>
      <w:proofErr w:type="spellEnd"/>
      <w:r>
        <w:t xml:space="preserve"> </w:t>
      </w:r>
      <w:proofErr w:type="spellStart"/>
      <w:r>
        <w:t>olam</w:t>
      </w:r>
      <w:proofErr w:type="spellEnd"/>
      <w:r>
        <w:t xml:space="preserve">). De Amerikaanse rabbijn Irving </w:t>
      </w:r>
      <w:r w:rsidRPr="00676F43">
        <w:t>Greenberg</w:t>
      </w:r>
      <w:r>
        <w:t xml:space="preserve"> heeft</w:t>
      </w:r>
      <w:r w:rsidR="000C4B8A">
        <w:t xml:space="preserve"> hierop gewezen; joden en christenen hebben een gemeenschappelijke verplichting. </w:t>
      </w:r>
      <w:r w:rsidR="000C4B8A" w:rsidRPr="00C376E3">
        <w:rPr>
          <w:lang w:val="en-GB"/>
        </w:rPr>
        <w:t xml:space="preserve">(‘For the sake of heaven and Earth, Philidelphia 2004).  Zo ook Jonathan Sacks (the Dignity of Difference), </w:t>
      </w:r>
      <w:r w:rsidRPr="00C376E3">
        <w:rPr>
          <w:lang w:val="en-GB"/>
        </w:rPr>
        <w:t xml:space="preserve">die in Londen </w:t>
      </w:r>
      <w:r w:rsidR="000C4B8A" w:rsidRPr="00C376E3">
        <w:rPr>
          <w:lang w:val="en-GB"/>
        </w:rPr>
        <w:t xml:space="preserve">tot </w:t>
      </w:r>
      <w:r w:rsidRPr="00C376E3">
        <w:rPr>
          <w:lang w:val="en-GB"/>
        </w:rPr>
        <w:t>concrete projecten heeft</w:t>
      </w:r>
      <w:r w:rsidR="000C4B8A" w:rsidRPr="00C376E3">
        <w:rPr>
          <w:lang w:val="en-GB"/>
        </w:rPr>
        <w:t xml:space="preserve"> geïnspireerd</w:t>
      </w:r>
      <w:r w:rsidRPr="00C376E3">
        <w:rPr>
          <w:lang w:val="en-GB"/>
        </w:rPr>
        <w:t xml:space="preserve">. </w:t>
      </w:r>
      <w:r w:rsidR="000C4B8A">
        <w:t>I</w:t>
      </w:r>
      <w:r>
        <w:t>n ons</w:t>
      </w:r>
      <w:r w:rsidR="000C4B8A">
        <w:t xml:space="preserve"> land</w:t>
      </w:r>
      <w:r>
        <w:t xml:space="preserve"> </w:t>
      </w:r>
      <w:r w:rsidR="003B601C">
        <w:t xml:space="preserve">is </w:t>
      </w:r>
      <w:r>
        <w:t xml:space="preserve">Awraham Soetendorp </w:t>
      </w:r>
      <w:r w:rsidR="003B601C">
        <w:t xml:space="preserve">een onvermoeibaar pleitbezorger van </w:t>
      </w:r>
      <w:r w:rsidR="004F6794">
        <w:t xml:space="preserve">een allerminst vrijblijvende dialoog. </w:t>
      </w:r>
    </w:p>
    <w:p w:rsidR="000C4B8A" w:rsidRPr="00676F43" w:rsidRDefault="000C4B8A" w:rsidP="0048404B">
      <w:pPr>
        <w:jc w:val="both"/>
      </w:pPr>
    </w:p>
    <w:p w:rsidR="004F6794" w:rsidRDefault="007C659B" w:rsidP="0048404B">
      <w:pPr>
        <w:jc w:val="both"/>
      </w:pPr>
      <w:r>
        <w:lastRenderedPageBreak/>
        <w:t xml:space="preserve">Een andere </w:t>
      </w:r>
      <w:r w:rsidR="00C8396E">
        <w:t xml:space="preserve">invalshoek voor het voeren van een vruchtbare dialoog </w:t>
      </w:r>
      <w:r>
        <w:t xml:space="preserve">is </w:t>
      </w:r>
      <w:r w:rsidR="00C8396E">
        <w:t xml:space="preserve">inzetten op </w:t>
      </w:r>
      <w:r w:rsidRPr="002C4FCF">
        <w:rPr>
          <w:b/>
        </w:rPr>
        <w:t>het delen van ervaringen</w:t>
      </w:r>
      <w:r>
        <w:t xml:space="preserve">. Christa Anbeek zegt daarover: </w:t>
      </w:r>
      <w:r w:rsidRPr="007C659B">
        <w:rPr>
          <w:i/>
        </w:rPr>
        <w:t>‘Het is me opgevallen dat wanneer je mensen naar belangrijke gebeurtenissen in hun leven vraagt, ze zelden over hun geloof beginnen. Ze vertellen over hun kindertijd, een moeder die ziek was, over de ontmoeting met de vrouw van hun dromen en hoe die droom uiteindelijk toch niet uitkwam, over kinderen, over werk dat het leven invulling gaf. Pas als je mensen vraagt wat hun steun in het leven gaf, vertellen sommigen over hun geloof. Als ze dat doen, snapt iedereen in zon groep - gelovig of ongelovig -waar ze het over hebben. Dat komt doordat ze niet praten over leerstellingen of over spirituele oefeningen, waar sommigen geen voorstelling van hebben, maar over de manier waarop het geloof zich in hun leven heeft ontwikkeld. Over de troost die ze ervan ondervonden, de twijfels, de vragen, en soms toch ook weer de overgave, omdat je het leven, en ook het geloof, uiteindelijk niet begrijpt.’</w:t>
      </w:r>
      <w:r>
        <w:t xml:space="preserve"> </w:t>
      </w:r>
    </w:p>
    <w:p w:rsidR="00655EE0" w:rsidRDefault="007C659B" w:rsidP="0048404B">
      <w:pPr>
        <w:jc w:val="both"/>
      </w:pPr>
      <w:r>
        <w:t xml:space="preserve">( </w:t>
      </w:r>
      <w:r w:rsidRPr="007C659B">
        <w:t>Ervaringen met de intermenselijke reisgids</w:t>
      </w:r>
      <w:r>
        <w:rPr>
          <w:b/>
        </w:rPr>
        <w:t xml:space="preserve"> </w:t>
      </w:r>
      <w:r w:rsidRPr="00952B4D">
        <w:t>(in: Buigzame gelovigen.</w:t>
      </w:r>
      <w:r>
        <w:t xml:space="preserve"> Essays over religieuze flexibiliteit. </w:t>
      </w:r>
      <w:r w:rsidRPr="00952B4D">
        <w:t xml:space="preserve"> Chris </w:t>
      </w:r>
      <w:proofErr w:type="spellStart"/>
      <w:r w:rsidRPr="00952B4D">
        <w:t>Doude</w:t>
      </w:r>
      <w:proofErr w:type="spellEnd"/>
      <w:r w:rsidRPr="00952B4D">
        <w:t xml:space="preserve"> van Troostwijk e.a., Boom Amsterdam 2008, blz. 154/155)</w:t>
      </w:r>
      <w:r>
        <w:t xml:space="preserve">. </w:t>
      </w:r>
    </w:p>
    <w:p w:rsidR="00F3116C" w:rsidRPr="00F3116C" w:rsidRDefault="00F3116C" w:rsidP="0048404B">
      <w:pPr>
        <w:jc w:val="both"/>
        <w:rPr>
          <w:b/>
        </w:rPr>
      </w:pPr>
      <w:r w:rsidRPr="00F3116C">
        <w:rPr>
          <w:b/>
        </w:rPr>
        <w:t>NEDERLAND IN DIALOOG</w:t>
      </w:r>
    </w:p>
    <w:p w:rsidR="000311F4" w:rsidRDefault="000311F4" w:rsidP="0048404B">
      <w:pPr>
        <w:pStyle w:val="Normaalweb"/>
        <w:jc w:val="both"/>
        <w:rPr>
          <w:rFonts w:asciiTheme="minorHAnsi" w:hAnsiTheme="minorHAnsi"/>
        </w:rPr>
      </w:pPr>
      <w:r w:rsidRPr="00676F43">
        <w:rPr>
          <w:rFonts w:asciiTheme="minorHAnsi" w:hAnsiTheme="minorHAnsi"/>
        </w:rPr>
        <w:t>Onder het motto 'Echte men</w:t>
      </w:r>
      <w:r w:rsidR="00676F43">
        <w:rPr>
          <w:rFonts w:asciiTheme="minorHAnsi" w:hAnsiTheme="minorHAnsi"/>
        </w:rPr>
        <w:t>sen, echte verhalen' organiseerde</w:t>
      </w:r>
      <w:r w:rsidRPr="00676F43">
        <w:rPr>
          <w:rFonts w:asciiTheme="minorHAnsi" w:hAnsiTheme="minorHAnsi"/>
        </w:rPr>
        <w:t xml:space="preserve"> </w:t>
      </w:r>
      <w:r w:rsidR="00676F43">
        <w:rPr>
          <w:rFonts w:asciiTheme="minorHAnsi" w:hAnsiTheme="minorHAnsi"/>
        </w:rPr>
        <w:t>‘</w:t>
      </w:r>
      <w:r w:rsidRPr="00676F43">
        <w:rPr>
          <w:rFonts w:asciiTheme="minorHAnsi" w:hAnsiTheme="minorHAnsi"/>
        </w:rPr>
        <w:t>Nederland in Dialoog</w:t>
      </w:r>
      <w:r w:rsidR="00676F43">
        <w:rPr>
          <w:rFonts w:asciiTheme="minorHAnsi" w:hAnsiTheme="minorHAnsi"/>
        </w:rPr>
        <w:t>’</w:t>
      </w:r>
      <w:r w:rsidRPr="00676F43">
        <w:rPr>
          <w:rFonts w:asciiTheme="minorHAnsi" w:hAnsiTheme="minorHAnsi"/>
        </w:rPr>
        <w:t xml:space="preserve"> met zo´n 1750 vrijwilligers en steun van honderden bedrijven, scholen, gemeenten, welzijnsorganisaties en fondsen</w:t>
      </w:r>
      <w:r w:rsidR="00676F43">
        <w:rPr>
          <w:rFonts w:asciiTheme="minorHAnsi" w:hAnsiTheme="minorHAnsi"/>
        </w:rPr>
        <w:t xml:space="preserve"> vorig </w:t>
      </w:r>
      <w:r w:rsidRPr="00676F43">
        <w:rPr>
          <w:rFonts w:asciiTheme="minorHAnsi" w:hAnsiTheme="minorHAnsi"/>
        </w:rPr>
        <w:t xml:space="preserve">jaar voor de vijfde keer de </w:t>
      </w:r>
      <w:r w:rsidR="00676F43">
        <w:rPr>
          <w:rFonts w:asciiTheme="minorHAnsi" w:hAnsiTheme="minorHAnsi"/>
        </w:rPr>
        <w:t>‘</w:t>
      </w:r>
      <w:r w:rsidRPr="00676F43">
        <w:rPr>
          <w:rFonts w:asciiTheme="minorHAnsi" w:hAnsiTheme="minorHAnsi"/>
        </w:rPr>
        <w:t>Nationale Week van de Dialoog</w:t>
      </w:r>
      <w:r w:rsidR="00676F43">
        <w:rPr>
          <w:rFonts w:asciiTheme="minorHAnsi" w:hAnsiTheme="minorHAnsi"/>
        </w:rPr>
        <w:t>’</w:t>
      </w:r>
      <w:r w:rsidRPr="00676F43">
        <w:rPr>
          <w:rFonts w:asciiTheme="minorHAnsi" w:hAnsiTheme="minorHAnsi"/>
        </w:rPr>
        <w:t xml:space="preserve">.  Met 86 deelnemende steden en dorpen is deze Week van de Dialoog </w:t>
      </w:r>
      <w:r w:rsidR="00676F43">
        <w:rPr>
          <w:rFonts w:asciiTheme="minorHAnsi" w:hAnsiTheme="minorHAnsi"/>
        </w:rPr>
        <w:t xml:space="preserve">groter dan ooit. </w:t>
      </w:r>
      <w:r w:rsidRPr="00676F43">
        <w:rPr>
          <w:rFonts w:asciiTheme="minorHAnsi" w:hAnsiTheme="minorHAnsi"/>
        </w:rPr>
        <w:t>Tijdens deze dagen gaan in heel Nederland meer dan 20.000 mensen aan tafel met onbekenden uit hun woon- of werkomgeving voor een goed gesprek.</w:t>
      </w:r>
    </w:p>
    <w:p w:rsidR="00D035AE" w:rsidRDefault="00676F43" w:rsidP="0048404B">
      <w:pPr>
        <w:pStyle w:val="Normaalweb"/>
        <w:jc w:val="both"/>
        <w:rPr>
          <w:rFonts w:asciiTheme="minorHAnsi" w:hAnsiTheme="minorHAnsi"/>
          <w:b/>
        </w:rPr>
      </w:pPr>
      <w:r>
        <w:rPr>
          <w:rFonts w:asciiTheme="minorHAnsi" w:hAnsiTheme="minorHAnsi"/>
        </w:rPr>
        <w:t>Wat ma</w:t>
      </w:r>
      <w:r w:rsidR="00C376E3">
        <w:rPr>
          <w:rFonts w:asciiTheme="minorHAnsi" w:hAnsiTheme="minorHAnsi"/>
        </w:rPr>
        <w:t>a</w:t>
      </w:r>
      <w:r>
        <w:rPr>
          <w:rFonts w:asciiTheme="minorHAnsi" w:hAnsiTheme="minorHAnsi"/>
        </w:rPr>
        <w:t xml:space="preserve">kt dit maatschappelijk initiatief tot zo’n groot </w:t>
      </w:r>
      <w:r w:rsidR="00886535">
        <w:rPr>
          <w:rFonts w:asciiTheme="minorHAnsi" w:hAnsiTheme="minorHAnsi"/>
        </w:rPr>
        <w:t>succes? De beweging groeit, t</w:t>
      </w:r>
      <w:r>
        <w:rPr>
          <w:rFonts w:asciiTheme="minorHAnsi" w:hAnsiTheme="minorHAnsi"/>
        </w:rPr>
        <w:t>erwijl overheidssubsidies</w:t>
      </w:r>
      <w:r w:rsidR="00886535">
        <w:rPr>
          <w:rFonts w:asciiTheme="minorHAnsi" w:hAnsiTheme="minorHAnsi"/>
        </w:rPr>
        <w:t xml:space="preserve"> afnemen</w:t>
      </w:r>
      <w:r>
        <w:rPr>
          <w:rFonts w:asciiTheme="minorHAnsi" w:hAnsiTheme="minorHAnsi"/>
        </w:rPr>
        <w:t xml:space="preserve">. De bomen groeien hier immers niet meer tot in de hemel. </w:t>
      </w:r>
      <w:r w:rsidR="00E46673">
        <w:rPr>
          <w:rFonts w:asciiTheme="minorHAnsi" w:hAnsiTheme="minorHAnsi"/>
        </w:rPr>
        <w:t>Maar z</w:t>
      </w:r>
      <w:r w:rsidR="00886535">
        <w:rPr>
          <w:rFonts w:asciiTheme="minorHAnsi" w:hAnsiTheme="minorHAnsi"/>
        </w:rPr>
        <w:t>o snijdt het mes aan twee kanten: d</w:t>
      </w:r>
      <w:r>
        <w:rPr>
          <w:rFonts w:asciiTheme="minorHAnsi" w:hAnsiTheme="minorHAnsi"/>
        </w:rPr>
        <w:t xml:space="preserve">e noodzaak van bezuiniging heeft als voordeel dat </w:t>
      </w:r>
      <w:r w:rsidR="00C8396E">
        <w:rPr>
          <w:rFonts w:asciiTheme="minorHAnsi" w:hAnsiTheme="minorHAnsi"/>
        </w:rPr>
        <w:t>nieuwe</w:t>
      </w:r>
      <w:r w:rsidR="00886535">
        <w:rPr>
          <w:rFonts w:asciiTheme="minorHAnsi" w:hAnsiTheme="minorHAnsi"/>
        </w:rPr>
        <w:t xml:space="preserve"> </w:t>
      </w:r>
      <w:r>
        <w:rPr>
          <w:rFonts w:asciiTheme="minorHAnsi" w:hAnsiTheme="minorHAnsi"/>
        </w:rPr>
        <w:t>visies ontstaan</w:t>
      </w:r>
      <w:r w:rsidR="00886535">
        <w:rPr>
          <w:rFonts w:asciiTheme="minorHAnsi" w:hAnsiTheme="minorHAnsi"/>
        </w:rPr>
        <w:t>, de creativiteit van mensen wordt geprikkeld om zelf vormen te vinden voor (samen) werken, wonen en welzijn. Er is sprake van e</w:t>
      </w:r>
      <w:r w:rsidRPr="00676F43">
        <w:rPr>
          <w:rFonts w:asciiTheme="minorHAnsi" w:hAnsiTheme="minorHAnsi"/>
        </w:rPr>
        <w:t>en herwaardering van kleinschaligheid (streekproducten, kleinschalige onderwijs concepten, buurtzorg initiatieven, etc.)</w:t>
      </w:r>
      <w:r w:rsidR="00886535">
        <w:rPr>
          <w:rFonts w:asciiTheme="minorHAnsi" w:hAnsiTheme="minorHAnsi"/>
        </w:rPr>
        <w:t xml:space="preserve"> </w:t>
      </w:r>
      <w:r w:rsidR="00886535" w:rsidRPr="00886535">
        <w:rPr>
          <w:rFonts w:asciiTheme="minorHAnsi" w:hAnsiTheme="minorHAnsi"/>
        </w:rPr>
        <w:t>Het doel van Nederland in Dialoog is mensen met elkaar in een inspirerend gesprek te brengen. Door aan dialoogtafels ervaringen, ideeën en dromen uit te wisselen, ontstaat er ruimte voor nieuwe inzichten en het benoemen van persoonlijke actie</w:t>
      </w:r>
      <w:r w:rsidR="00F3116C">
        <w:rPr>
          <w:rFonts w:asciiTheme="minorHAnsi" w:hAnsiTheme="minorHAnsi"/>
        </w:rPr>
        <w:t xml:space="preserve">. </w:t>
      </w:r>
      <w:r w:rsidR="000311F4" w:rsidRPr="00676F43">
        <w:rPr>
          <w:rFonts w:asciiTheme="minorHAnsi" w:hAnsiTheme="minorHAnsi"/>
        </w:rPr>
        <w:t>De dialoog vergroot de betrokkenheid en de wil om samen in actie te komen. En dat is een sterke basis voor een vitale samenleving.</w:t>
      </w:r>
      <w:r w:rsidR="00A21328">
        <w:rPr>
          <w:rFonts w:asciiTheme="minorHAnsi" w:hAnsiTheme="minorHAnsi"/>
          <w:b/>
        </w:rPr>
        <w:t xml:space="preserve"> </w:t>
      </w:r>
    </w:p>
    <w:p w:rsidR="00886535" w:rsidRPr="00294CE6" w:rsidRDefault="008E68E0" w:rsidP="0048404B">
      <w:pPr>
        <w:pStyle w:val="Normaalweb"/>
        <w:jc w:val="both"/>
        <w:rPr>
          <w:rFonts w:asciiTheme="minorHAnsi" w:hAnsiTheme="minorHAnsi"/>
          <w:b/>
        </w:rPr>
      </w:pPr>
      <w:r w:rsidRPr="00294CE6">
        <w:rPr>
          <w:rFonts w:asciiTheme="minorHAnsi" w:hAnsiTheme="minorHAnsi"/>
          <w:b/>
        </w:rPr>
        <w:t>DIALOOGMETHODIEK</w:t>
      </w:r>
      <w:r w:rsidR="00F314AD">
        <w:rPr>
          <w:rFonts w:asciiTheme="minorHAnsi" w:hAnsiTheme="minorHAnsi"/>
          <w:b/>
        </w:rPr>
        <w:t xml:space="preserve"> (hoe…)</w:t>
      </w:r>
    </w:p>
    <w:p w:rsidR="004F6794" w:rsidRDefault="008E68E0" w:rsidP="0048404B">
      <w:pPr>
        <w:jc w:val="both"/>
      </w:pPr>
      <w:r w:rsidRPr="008E68E0">
        <w:t xml:space="preserve">De dialoog is gebaseerd op de vernieuwing- en veranderingsmethodiek van </w:t>
      </w:r>
      <w:proofErr w:type="spellStart"/>
      <w:r w:rsidRPr="008E68E0">
        <w:t>Appreciative</w:t>
      </w:r>
      <w:proofErr w:type="spellEnd"/>
      <w:r w:rsidRPr="008E68E0">
        <w:t xml:space="preserve"> </w:t>
      </w:r>
      <w:proofErr w:type="spellStart"/>
      <w:r w:rsidR="00A944F3">
        <w:t>Inquiry</w:t>
      </w:r>
      <w:proofErr w:type="spellEnd"/>
      <w:r w:rsidR="00A944F3">
        <w:t xml:space="preserve"> (AI), voor het eerst in Rotterdam</w:t>
      </w:r>
      <w:r w:rsidR="000C4B8A">
        <w:t xml:space="preserve"> gebruikt en </w:t>
      </w:r>
      <w:r w:rsidR="00A944F3">
        <w:t xml:space="preserve">ontworpen door Brahma </w:t>
      </w:r>
      <w:proofErr w:type="spellStart"/>
      <w:r w:rsidR="00A944F3">
        <w:t>Kumaris</w:t>
      </w:r>
      <w:proofErr w:type="spellEnd"/>
      <w:r w:rsidR="00A944F3">
        <w:t xml:space="preserve">, Spirituele Academie. </w:t>
      </w:r>
      <w:r w:rsidR="000C4B8A">
        <w:t xml:space="preserve">Het grote voordeel van de methode is dat hij betrekkelijk eenvoudig is aan te leren. </w:t>
      </w:r>
      <w:r w:rsidR="00356F03" w:rsidRPr="00676F43">
        <w:t>De dialoog is een simpele en do</w:t>
      </w:r>
      <w:r w:rsidR="004F6794">
        <w:t xml:space="preserve">eltreffende methode waarbij zes tot acht </w:t>
      </w:r>
      <w:r w:rsidR="00356F03" w:rsidRPr="00676F43">
        <w:t xml:space="preserve">mensen persoonlijke ervaringen met elkaar uitwisselen. </w:t>
      </w:r>
      <w:r w:rsidR="000C4B8A">
        <w:t>Dialoogbegeleiders ontdekken dat e</w:t>
      </w:r>
      <w:r w:rsidR="000C4B8A" w:rsidRPr="00676F43">
        <w:t>en dialoog i</w:t>
      </w:r>
      <w:r w:rsidR="000C4B8A">
        <w:t xml:space="preserve">ets </w:t>
      </w:r>
      <w:r w:rsidR="000C4B8A" w:rsidRPr="00676F43">
        <w:t xml:space="preserve">anders </w:t>
      </w:r>
      <w:r w:rsidR="000C4B8A">
        <w:t xml:space="preserve">is </w:t>
      </w:r>
      <w:r w:rsidR="000C4B8A" w:rsidRPr="00676F43">
        <w:t>dan een discussie.</w:t>
      </w:r>
      <w:r w:rsidR="000C4B8A">
        <w:t xml:space="preserve"> </w:t>
      </w:r>
      <w:r w:rsidR="00356F03" w:rsidRPr="00676F43">
        <w:t>Bij de dialoog gaat het er om te luisteren en zo meer begrip te krijgen voor elkaar. De gesprekken kunnen het persoonlijk contact tussen buurtgenoten vergemakkelijken en de binding van bewoners met elkaar en met de stad vergroten.</w:t>
      </w:r>
      <w:r w:rsidR="004F6794">
        <w:t xml:space="preserve"> Niet de strijd met argumenten of het aantonen van eigen gelijk staat centraal, maar de persoonlijke ontmoeting en uitwisseling. Deelnemers worden uitgenodigd zich niet dominant, maar eerder kwetsbaar op te stellen. Gelijkwaardigheid, respect, veiligheid en vertrouwen horen bij een echte dialoog. </w:t>
      </w:r>
    </w:p>
    <w:p w:rsidR="00356F03" w:rsidRDefault="00356F03" w:rsidP="0048404B">
      <w:pPr>
        <w:jc w:val="both"/>
      </w:pPr>
      <w:r w:rsidRPr="00A21328">
        <w:lastRenderedPageBreak/>
        <w:t>DEBAT of DIALOOG?</w:t>
      </w:r>
    </w:p>
    <w:p w:rsidR="004F6794" w:rsidRPr="00A21328" w:rsidRDefault="004F6794" w:rsidP="0048404B">
      <w:pPr>
        <w:jc w:val="both"/>
      </w:pPr>
    </w:p>
    <w:p w:rsidR="00356F03" w:rsidRDefault="00356F03" w:rsidP="0048404B">
      <w:pPr>
        <w:spacing w:after="0"/>
        <w:jc w:val="both"/>
        <w:rPr>
          <w:b/>
        </w:rPr>
      </w:pPr>
      <w:r w:rsidRPr="00356F03">
        <w:rPr>
          <w:b/>
        </w:rPr>
        <w:t>OVEREENKOMSTEN</w:t>
      </w:r>
    </w:p>
    <w:p w:rsidR="006B5C2C" w:rsidRDefault="006B5C2C" w:rsidP="0048404B">
      <w:pPr>
        <w:spacing w:after="0"/>
        <w:jc w:val="both"/>
        <w:rPr>
          <w:b/>
        </w:rPr>
      </w:pPr>
    </w:p>
    <w:p w:rsidR="006B5C2C" w:rsidRPr="003B601C" w:rsidRDefault="006B5C2C" w:rsidP="0048404B">
      <w:pPr>
        <w:spacing w:after="0"/>
        <w:jc w:val="both"/>
        <w:rPr>
          <w:b/>
        </w:rPr>
      </w:pPr>
    </w:p>
    <w:p w:rsidR="00356F03" w:rsidRPr="00356F03" w:rsidRDefault="00356F03" w:rsidP="0048404B">
      <w:pPr>
        <w:spacing w:after="0"/>
        <w:jc w:val="both"/>
      </w:pPr>
      <w:r w:rsidRPr="00356F03">
        <w:t>groepsgesprek</w:t>
      </w:r>
    </w:p>
    <w:p w:rsidR="00356F03" w:rsidRPr="00356F03" w:rsidRDefault="00356F03" w:rsidP="0048404B">
      <w:pPr>
        <w:spacing w:after="0"/>
        <w:jc w:val="both"/>
      </w:pPr>
      <w:r w:rsidRPr="00356F03">
        <w:t>cruciale rol gespreksleiding</w:t>
      </w:r>
    </w:p>
    <w:p w:rsidR="00356F03" w:rsidRPr="00356F03" w:rsidRDefault="00356F03" w:rsidP="0048404B">
      <w:pPr>
        <w:spacing w:after="0"/>
        <w:jc w:val="both"/>
      </w:pPr>
      <w:r w:rsidRPr="00356F03">
        <w:t>thema of gespreksonderwerp</w:t>
      </w:r>
    </w:p>
    <w:p w:rsidR="00356F03" w:rsidRPr="00356F03" w:rsidRDefault="00356F03" w:rsidP="0048404B">
      <w:pPr>
        <w:spacing w:after="0"/>
        <w:jc w:val="both"/>
      </w:pPr>
      <w:r w:rsidRPr="00356F03">
        <w:t>gespreksregels</w:t>
      </w:r>
    </w:p>
    <w:p w:rsidR="00356F03" w:rsidRPr="00356F03" w:rsidRDefault="00356F03" w:rsidP="0048404B">
      <w:pPr>
        <w:spacing w:after="0"/>
        <w:jc w:val="both"/>
      </w:pPr>
      <w:r w:rsidRPr="00356F03">
        <w:t>tijdslimiet en structuur</w:t>
      </w:r>
    </w:p>
    <w:p w:rsidR="00A21328" w:rsidRDefault="00A21328" w:rsidP="0048404B">
      <w:pPr>
        <w:spacing w:after="0"/>
        <w:jc w:val="both"/>
      </w:pPr>
    </w:p>
    <w:p w:rsidR="004F6794" w:rsidRDefault="004F6794" w:rsidP="0048404B">
      <w:pPr>
        <w:spacing w:after="0"/>
        <w:jc w:val="both"/>
      </w:pPr>
    </w:p>
    <w:p w:rsidR="004F6794" w:rsidRDefault="004F6794" w:rsidP="0048404B">
      <w:pPr>
        <w:spacing w:after="0"/>
        <w:jc w:val="both"/>
      </w:pPr>
    </w:p>
    <w:p w:rsidR="004F6794" w:rsidRPr="00356F03" w:rsidRDefault="004F6794" w:rsidP="0048404B">
      <w:pPr>
        <w:spacing w:after="0"/>
        <w:jc w:val="both"/>
      </w:pPr>
    </w:p>
    <w:p w:rsidR="00356F03" w:rsidRPr="00356F03" w:rsidRDefault="00356F03" w:rsidP="0048404B">
      <w:pPr>
        <w:spacing w:after="0"/>
        <w:jc w:val="both"/>
        <w:rPr>
          <w:b/>
        </w:rPr>
      </w:pPr>
      <w:r w:rsidRPr="00356F03">
        <w:rPr>
          <w:b/>
        </w:rPr>
        <w:t>VERSCHILLEN</w:t>
      </w:r>
    </w:p>
    <w:p w:rsidR="00356F03" w:rsidRDefault="00356F03" w:rsidP="0048404B">
      <w:pPr>
        <w:spacing w:after="0"/>
        <w:jc w:val="both"/>
      </w:pPr>
    </w:p>
    <w:p w:rsidR="004F6794" w:rsidRDefault="004F6794" w:rsidP="0048404B">
      <w:pPr>
        <w:spacing w:after="0"/>
        <w:jc w:val="both"/>
      </w:pPr>
    </w:p>
    <w:p w:rsidR="004F6794" w:rsidRPr="00356F03" w:rsidRDefault="004F6794" w:rsidP="0048404B">
      <w:pPr>
        <w:spacing w:after="0"/>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meestal met en voor publiek</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zonder publiek </w:t>
            </w:r>
          </w:p>
        </w:tc>
      </w:tr>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 xml:space="preserve">strijd met argumenten staat  centraal </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ontmoeting en uitwisseling  staan centraal </w:t>
            </w:r>
          </w:p>
        </w:tc>
      </w:tr>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onpersoonlijk</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persoonlijk </w:t>
            </w:r>
          </w:p>
        </w:tc>
      </w:tr>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deelnemers willen overtuigen</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deelnemers willen elkaar </w:t>
            </w:r>
          </w:p>
          <w:p w:rsidR="00356F03" w:rsidRPr="00356F03" w:rsidRDefault="00356F03" w:rsidP="0048404B">
            <w:pPr>
              <w:spacing w:line="259" w:lineRule="auto"/>
              <w:jc w:val="both"/>
              <w:rPr>
                <w:sz w:val="22"/>
                <w:szCs w:val="22"/>
              </w:rPr>
            </w:pPr>
            <w:r w:rsidRPr="00356F03">
              <w:rPr>
                <w:sz w:val="22"/>
                <w:szCs w:val="22"/>
              </w:rPr>
              <w:t>en elkaars ervaringen leren kennen</w:t>
            </w:r>
          </w:p>
        </w:tc>
      </w:tr>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streven naar overwinning</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zich kwetsbaar opstellen </w:t>
            </w:r>
          </w:p>
        </w:tc>
      </w:tr>
      <w:tr w:rsidR="00356F03" w:rsidRPr="00356F03" w:rsidTr="00EA13AC">
        <w:tc>
          <w:tcPr>
            <w:tcW w:w="4531" w:type="dxa"/>
          </w:tcPr>
          <w:p w:rsidR="00356F03" w:rsidRPr="00356F03" w:rsidRDefault="00356F03" w:rsidP="0048404B">
            <w:pPr>
              <w:spacing w:line="259" w:lineRule="auto"/>
              <w:jc w:val="both"/>
              <w:rPr>
                <w:sz w:val="22"/>
                <w:szCs w:val="22"/>
              </w:rPr>
            </w:pPr>
            <w:r w:rsidRPr="00356F03">
              <w:rPr>
                <w:sz w:val="22"/>
                <w:szCs w:val="22"/>
              </w:rPr>
              <w:t xml:space="preserve">inzet retorische middelen, spot </w:t>
            </w:r>
          </w:p>
        </w:tc>
        <w:tc>
          <w:tcPr>
            <w:tcW w:w="4531" w:type="dxa"/>
          </w:tcPr>
          <w:p w:rsidR="00356F03" w:rsidRPr="00356F03" w:rsidRDefault="00356F03" w:rsidP="0048404B">
            <w:pPr>
              <w:spacing w:line="259" w:lineRule="auto"/>
              <w:jc w:val="both"/>
              <w:rPr>
                <w:sz w:val="22"/>
                <w:szCs w:val="22"/>
              </w:rPr>
            </w:pPr>
            <w:r w:rsidRPr="00356F03">
              <w:rPr>
                <w:sz w:val="22"/>
                <w:szCs w:val="22"/>
              </w:rPr>
              <w:t xml:space="preserve">authentiek vertellen </w:t>
            </w:r>
          </w:p>
        </w:tc>
      </w:tr>
      <w:tr w:rsidR="00356F03" w:rsidRPr="00356F03" w:rsidTr="00EA13AC">
        <w:tc>
          <w:tcPr>
            <w:tcW w:w="4531" w:type="dxa"/>
          </w:tcPr>
          <w:p w:rsidR="00356F03" w:rsidRPr="00356F03" w:rsidRDefault="00356F03" w:rsidP="0048404B">
            <w:pPr>
              <w:jc w:val="both"/>
              <w:rPr>
                <w:sz w:val="22"/>
                <w:szCs w:val="22"/>
              </w:rPr>
            </w:pPr>
            <w:r w:rsidRPr="00356F03">
              <w:rPr>
                <w:sz w:val="22"/>
                <w:szCs w:val="22"/>
              </w:rPr>
              <w:t xml:space="preserve">voorzitter is ook aanjager, provocateur </w:t>
            </w:r>
          </w:p>
          <w:p w:rsidR="00356F03" w:rsidRPr="00356F03" w:rsidRDefault="00356F03" w:rsidP="0048404B">
            <w:pPr>
              <w:jc w:val="both"/>
              <w:rPr>
                <w:sz w:val="22"/>
                <w:szCs w:val="22"/>
              </w:rPr>
            </w:pPr>
            <w:r w:rsidRPr="00356F03">
              <w:rPr>
                <w:sz w:val="22"/>
                <w:szCs w:val="22"/>
              </w:rPr>
              <w:t xml:space="preserve">en kritische  analist </w:t>
            </w:r>
          </w:p>
        </w:tc>
        <w:tc>
          <w:tcPr>
            <w:tcW w:w="4531" w:type="dxa"/>
          </w:tcPr>
          <w:p w:rsidR="00356F03" w:rsidRPr="00356F03" w:rsidRDefault="00356F03" w:rsidP="0048404B">
            <w:pPr>
              <w:jc w:val="both"/>
              <w:rPr>
                <w:sz w:val="22"/>
                <w:szCs w:val="22"/>
              </w:rPr>
            </w:pPr>
            <w:r w:rsidRPr="00356F03">
              <w:rPr>
                <w:sz w:val="22"/>
                <w:szCs w:val="22"/>
              </w:rPr>
              <w:t xml:space="preserve">Gespreksleider faciliteert het gesprek </w:t>
            </w:r>
          </w:p>
          <w:p w:rsidR="00356F03" w:rsidRPr="00356F03" w:rsidRDefault="00356F03" w:rsidP="0048404B">
            <w:pPr>
              <w:spacing w:line="259" w:lineRule="auto"/>
              <w:jc w:val="both"/>
              <w:rPr>
                <w:sz w:val="22"/>
                <w:szCs w:val="22"/>
              </w:rPr>
            </w:pPr>
          </w:p>
        </w:tc>
      </w:tr>
      <w:tr w:rsidR="00356F03" w:rsidRPr="00356F03" w:rsidTr="00EA13AC">
        <w:tc>
          <w:tcPr>
            <w:tcW w:w="4531" w:type="dxa"/>
          </w:tcPr>
          <w:p w:rsidR="00356F03" w:rsidRPr="00356F03" w:rsidRDefault="00356F03" w:rsidP="0048404B">
            <w:pPr>
              <w:jc w:val="both"/>
              <w:rPr>
                <w:sz w:val="22"/>
                <w:szCs w:val="22"/>
              </w:rPr>
            </w:pPr>
            <w:r w:rsidRPr="00356F03">
              <w:rPr>
                <w:sz w:val="22"/>
                <w:szCs w:val="22"/>
              </w:rPr>
              <w:t xml:space="preserve">Snel helder krijgen van meningen, standpunten en perspectieven belangrijk </w:t>
            </w:r>
          </w:p>
        </w:tc>
        <w:tc>
          <w:tcPr>
            <w:tcW w:w="4531" w:type="dxa"/>
          </w:tcPr>
          <w:p w:rsidR="00356F03" w:rsidRPr="00356F03" w:rsidRDefault="00356F03" w:rsidP="0048404B">
            <w:pPr>
              <w:jc w:val="both"/>
              <w:rPr>
                <w:sz w:val="22"/>
                <w:szCs w:val="22"/>
              </w:rPr>
            </w:pPr>
            <w:r w:rsidRPr="00356F03">
              <w:rPr>
                <w:sz w:val="22"/>
                <w:szCs w:val="22"/>
              </w:rPr>
              <w:t xml:space="preserve">respect, gelijkwaardigheid, </w:t>
            </w:r>
          </w:p>
          <w:p w:rsidR="00356F03" w:rsidRPr="00356F03" w:rsidRDefault="00356F03" w:rsidP="0048404B">
            <w:pPr>
              <w:jc w:val="both"/>
              <w:rPr>
                <w:sz w:val="22"/>
                <w:szCs w:val="22"/>
              </w:rPr>
            </w:pPr>
            <w:r w:rsidRPr="00356F03">
              <w:rPr>
                <w:sz w:val="22"/>
                <w:szCs w:val="22"/>
              </w:rPr>
              <w:t>vertrouwen en veiligheid belangrijk</w:t>
            </w:r>
          </w:p>
        </w:tc>
      </w:tr>
    </w:tbl>
    <w:p w:rsidR="00CE6C1D" w:rsidRDefault="00CE6C1D" w:rsidP="0048404B">
      <w:pPr>
        <w:pStyle w:val="Normaalweb"/>
        <w:jc w:val="both"/>
        <w:rPr>
          <w:rFonts w:asciiTheme="minorHAnsi" w:hAnsiTheme="minorHAnsi"/>
        </w:rPr>
      </w:pPr>
    </w:p>
    <w:p w:rsidR="00826015" w:rsidRDefault="00826015" w:rsidP="0048404B">
      <w:pPr>
        <w:pStyle w:val="Normaalweb"/>
        <w:jc w:val="both"/>
        <w:rPr>
          <w:rFonts w:asciiTheme="minorHAnsi" w:hAnsiTheme="minorHAnsi"/>
        </w:rPr>
      </w:pPr>
      <w:r>
        <w:rPr>
          <w:rFonts w:asciiTheme="minorHAnsi" w:hAnsiTheme="minorHAnsi"/>
        </w:rPr>
        <w:t>KEUZE VAN HET THEMA</w:t>
      </w:r>
    </w:p>
    <w:p w:rsidR="007D7F3E" w:rsidRDefault="00655EE0" w:rsidP="0048404B">
      <w:pPr>
        <w:jc w:val="both"/>
      </w:pPr>
      <w:r>
        <w:t>Het</w:t>
      </w:r>
      <w:r w:rsidR="003F35DD">
        <w:t xml:space="preserve"> is belangrijk een goed </w:t>
      </w:r>
      <w:r w:rsidRPr="003F35DD">
        <w:rPr>
          <w:b/>
        </w:rPr>
        <w:t xml:space="preserve">thema </w:t>
      </w:r>
      <w:r w:rsidR="003F35DD">
        <w:t>te formuleren.</w:t>
      </w:r>
      <w:r w:rsidR="003F35DD" w:rsidRPr="003F35DD">
        <w:t xml:space="preserve"> </w:t>
      </w:r>
      <w:r w:rsidR="00826015">
        <w:t xml:space="preserve">Zorg dat daarvoor helder is welke doelstelling je hebt en welke doelgroep je wilt bereiken. Houd rekening met verschillende culturele achtergronden, taal en abstractieniveaus. Een thema moet uitnodigend geformuleerd worden. Thema’s die een relatie hebben met waarden, normen, tradities, deugden en andere thema’s waar iedereen wel op een of andere manier ervaring mee heeft of een mening over heeft lenen zich het best. </w:t>
      </w:r>
      <w:r w:rsidR="007D7F3E">
        <w:t xml:space="preserve"> Wanneer je de dialoog gebruikt als handvat voor interreligieus contact is het verstandig niet ‘met de deur in huis’ te vallen. </w:t>
      </w:r>
    </w:p>
    <w:p w:rsidR="00655EE0" w:rsidRDefault="007D7F3E" w:rsidP="0048404B">
      <w:pPr>
        <w:jc w:val="both"/>
      </w:pPr>
      <w:r w:rsidRPr="007D7F3E">
        <w:rPr>
          <w:i/>
        </w:rPr>
        <w:t xml:space="preserve">‘Je begint met vragen als Wie ben je?', Wat heb je meegemaakt?' Daarna de vraag 'Hoe ben je met alles wat je op je pad tegenkwam, omgegaan?' En ten slotte: ‘Wat heeft je gedragen?' Je kunt de vaak totaal verschillende antwoorden op de laatste vraag alleen verstaan, als je hebt geluisterd naar de antwoorden op de eerste vragen. Als je het levensverhaal van iemand verstaat, kun je inzicht krijgen in zijn of haar geloofsverhaal en – keuzes’ </w:t>
      </w:r>
      <w:r>
        <w:t>Christa Anbeek).</w:t>
      </w:r>
    </w:p>
    <w:p w:rsidR="00C8396E" w:rsidRDefault="00C8396E" w:rsidP="0048404B">
      <w:pPr>
        <w:jc w:val="both"/>
      </w:pPr>
    </w:p>
    <w:p w:rsidR="00826015" w:rsidRDefault="00826015" w:rsidP="0048404B">
      <w:pPr>
        <w:jc w:val="both"/>
      </w:pPr>
      <w:r>
        <w:t>HET VERLOOP VAN HET GESPREK</w:t>
      </w:r>
    </w:p>
    <w:p w:rsidR="00826015" w:rsidRDefault="000844B6" w:rsidP="0048404B">
      <w:pPr>
        <w:jc w:val="both"/>
        <w:rPr>
          <w:rStyle w:val="Nadruk"/>
          <w:i w:val="0"/>
        </w:rPr>
      </w:pPr>
      <w:r w:rsidRPr="00826015">
        <w:rPr>
          <w:rStyle w:val="Nadruk"/>
          <w:i w:val="0"/>
        </w:rPr>
        <w:t>De vier stappen die in het dialooggesprek worden doorlopen zijn</w:t>
      </w:r>
      <w:r w:rsidR="00826015">
        <w:rPr>
          <w:rStyle w:val="Nadruk"/>
          <w:i w:val="0"/>
        </w:rPr>
        <w:t>:</w:t>
      </w:r>
    </w:p>
    <w:p w:rsidR="003B601C" w:rsidRDefault="003500FD" w:rsidP="0048404B">
      <w:pPr>
        <w:spacing w:after="0"/>
        <w:jc w:val="both"/>
      </w:pPr>
      <w:r w:rsidRPr="003500FD">
        <w:rPr>
          <w:b/>
        </w:rPr>
        <w:t xml:space="preserve">1. Kennismaken </w:t>
      </w:r>
      <w:r w:rsidRPr="003500FD">
        <w:t xml:space="preserve">Het kennismaken gebeurt aan de hand van het thema. De deelnemers stellen zich voor en vertellen aan de hand van het thema iets over zichzelf. Bij het thema vriendschap kan dat zijn dat iedereen zich voorstelt door iets over zijn beste vriend te vertellen. </w:t>
      </w:r>
      <w:r>
        <w:t>E</w:t>
      </w:r>
      <w:r w:rsidRPr="00676F43">
        <w:t xml:space="preserve">en eenvoudige binnenkomer </w:t>
      </w:r>
      <w:r>
        <w:t xml:space="preserve">is bijvoorbeeld ook de </w:t>
      </w:r>
      <w:r w:rsidRPr="00676F43">
        <w:t xml:space="preserve">vraag of de deelnemers hun sleutelbos op tafel willen leggen. </w:t>
      </w:r>
      <w:r>
        <w:t>‘</w:t>
      </w:r>
      <w:r w:rsidRPr="00676F43">
        <w:t>Is er een sleutel bij waar je iets over wilt vertellen?</w:t>
      </w:r>
      <w:r>
        <w:t>’</w:t>
      </w:r>
      <w:r w:rsidRPr="00676F43">
        <w:t xml:space="preserve"> </w:t>
      </w:r>
    </w:p>
    <w:p w:rsidR="003500FD" w:rsidRPr="003500FD" w:rsidRDefault="003500FD" w:rsidP="0048404B">
      <w:pPr>
        <w:spacing w:after="0"/>
        <w:jc w:val="both"/>
      </w:pPr>
      <w:r w:rsidRPr="003500FD">
        <w:rPr>
          <w:b/>
        </w:rPr>
        <w:t xml:space="preserve">2. Ervaring </w:t>
      </w:r>
      <w:r w:rsidRPr="003500FD">
        <w:t>De deelnemers delen vanuit vrije associatie met het thema hun eigen ervaringen en gaan in gesprek door naar elkaar te luisteren en verdiepende vragen te stellen.</w:t>
      </w:r>
    </w:p>
    <w:p w:rsidR="003500FD" w:rsidRPr="003500FD" w:rsidRDefault="003500FD" w:rsidP="0048404B">
      <w:pPr>
        <w:spacing w:after="0"/>
        <w:jc w:val="both"/>
      </w:pPr>
      <w:r w:rsidRPr="003500FD">
        <w:rPr>
          <w:b/>
        </w:rPr>
        <w:t xml:space="preserve">3. Dromen </w:t>
      </w:r>
      <w:r w:rsidRPr="003500FD">
        <w:t>In dit stadium van het gesprek verlaten de deelnemers de concrete ervaringen en dromen ze samen over de toekomst wat betreft het thema. De deelnemers uiten vrijuit wensen en dromen over ideale omstandigheden in hun leefomgeving. De gespreksleider kan bij deze stap ook vragen even stil te zijn of de ogen dicht te doen zodat er beelden op kunnen komen.</w:t>
      </w:r>
    </w:p>
    <w:p w:rsidR="00A944F3" w:rsidRDefault="003500FD" w:rsidP="0048404B">
      <w:pPr>
        <w:spacing w:after="0"/>
        <w:jc w:val="both"/>
      </w:pPr>
      <w:r w:rsidRPr="003500FD">
        <w:rPr>
          <w:b/>
        </w:rPr>
        <w:t xml:space="preserve">4. Doen </w:t>
      </w:r>
      <w:r>
        <w:t>Ieder stelt zichzelf de vraag wat je zelf kunt</w:t>
      </w:r>
      <w:r w:rsidRPr="003500FD">
        <w:t xml:space="preserve"> doen om te zorgen dat de dromen werkelijkheid worden. Bij deze vraag is het de uitdaging niet naar elkaar of de overheid te wijzen maar </w:t>
      </w:r>
      <w:r>
        <w:t xml:space="preserve">bij jezelf te blijven. </w:t>
      </w:r>
    </w:p>
    <w:p w:rsidR="006B5C2C" w:rsidRPr="00826015" w:rsidRDefault="006B5C2C" w:rsidP="0048404B">
      <w:pPr>
        <w:spacing w:after="0"/>
        <w:jc w:val="both"/>
        <w:rPr>
          <w:b/>
          <w:iCs/>
        </w:rPr>
      </w:pPr>
    </w:p>
    <w:p w:rsidR="006B5C2C" w:rsidRDefault="00A944F3" w:rsidP="0048404B">
      <w:pPr>
        <w:jc w:val="both"/>
      </w:pPr>
      <w:r w:rsidRPr="00676F43">
        <w:t xml:space="preserve">Deze stappen in het gesprek worden vertaald naar vier dialoogvragen die de </w:t>
      </w:r>
      <w:r>
        <w:t>dialoogbege</w:t>
      </w:r>
      <w:r w:rsidRPr="00676F43">
        <w:t>leider als handvatten voor het gesprek hanteert. Met een groepje van 6 tot 8 personen praat je vanuit je eigen ervaring. Het is daarbij belangrijk dat je echt naar elkaar luistert en niet in discussie gaat. Een dialoog duurt ongeveer 2 uur en wordt begeleid door een getrainde gespreksleider.</w:t>
      </w:r>
      <w:r w:rsidR="00A21328">
        <w:t xml:space="preserve"> </w:t>
      </w:r>
    </w:p>
    <w:p w:rsidR="00A21328" w:rsidRPr="00A21328" w:rsidRDefault="00A21328" w:rsidP="0048404B">
      <w:pPr>
        <w:jc w:val="both"/>
      </w:pPr>
      <w:r w:rsidRPr="00A21328">
        <w:t>UITGANGSPUNTEN VOOR DIALOOG</w:t>
      </w:r>
    </w:p>
    <w:p w:rsidR="00A21328" w:rsidRPr="00676F43" w:rsidRDefault="00A21328" w:rsidP="0048404B">
      <w:pPr>
        <w:pStyle w:val="Lijstalinea"/>
        <w:numPr>
          <w:ilvl w:val="0"/>
          <w:numId w:val="1"/>
        </w:numPr>
        <w:jc w:val="both"/>
      </w:pPr>
      <w:r w:rsidRPr="00676F43">
        <w:t>neem geen standpunt in, maar deel je persoonlijke ervaring</w:t>
      </w:r>
    </w:p>
    <w:p w:rsidR="00A21328" w:rsidRPr="00676F43" w:rsidRDefault="00A21328" w:rsidP="0048404B">
      <w:pPr>
        <w:pStyle w:val="Lijstalinea"/>
        <w:numPr>
          <w:ilvl w:val="0"/>
          <w:numId w:val="1"/>
        </w:numPr>
        <w:jc w:val="both"/>
      </w:pPr>
      <w:r w:rsidRPr="00676F43">
        <w:t>spreek met hoofd en hart</w:t>
      </w:r>
    </w:p>
    <w:p w:rsidR="00A21328" w:rsidRPr="00676F43" w:rsidRDefault="00A21328" w:rsidP="0048404B">
      <w:pPr>
        <w:pStyle w:val="Lijstalinea"/>
        <w:numPr>
          <w:ilvl w:val="0"/>
          <w:numId w:val="1"/>
        </w:numPr>
        <w:jc w:val="both"/>
      </w:pPr>
      <w:r w:rsidRPr="00676F43">
        <w:t>luister om inzicht te krijgen</w:t>
      </w:r>
    </w:p>
    <w:p w:rsidR="00A21328" w:rsidRPr="00676F43" w:rsidRDefault="00A21328" w:rsidP="0048404B">
      <w:pPr>
        <w:pStyle w:val="Lijstalinea"/>
        <w:numPr>
          <w:ilvl w:val="0"/>
          <w:numId w:val="1"/>
        </w:numPr>
        <w:jc w:val="both"/>
      </w:pPr>
      <w:r w:rsidRPr="00676F43">
        <w:t>stel verdiepende vragen</w:t>
      </w:r>
    </w:p>
    <w:p w:rsidR="00A21328" w:rsidRPr="00676F43" w:rsidRDefault="00A21328" w:rsidP="0048404B">
      <w:pPr>
        <w:pStyle w:val="Lijstalinea"/>
        <w:numPr>
          <w:ilvl w:val="0"/>
          <w:numId w:val="1"/>
        </w:numPr>
        <w:jc w:val="both"/>
      </w:pPr>
      <w:r w:rsidRPr="00676F43">
        <w:t>leg verbanden om het gemeenschappelijke te ontdekken</w:t>
      </w:r>
    </w:p>
    <w:p w:rsidR="007D7F3E" w:rsidRDefault="00A21328" w:rsidP="0048404B">
      <w:pPr>
        <w:pStyle w:val="Lijstalinea"/>
        <w:numPr>
          <w:ilvl w:val="0"/>
          <w:numId w:val="1"/>
        </w:numPr>
        <w:jc w:val="both"/>
      </w:pPr>
      <w:r w:rsidRPr="00676F43">
        <w:t>praat vanuit de ik-vorm, vermijd algemeenheden</w:t>
      </w:r>
    </w:p>
    <w:p w:rsidR="00A21328" w:rsidRPr="00676F43" w:rsidRDefault="00A21328" w:rsidP="0048404B">
      <w:pPr>
        <w:spacing w:after="0"/>
        <w:jc w:val="both"/>
      </w:pPr>
    </w:p>
    <w:p w:rsidR="00A21328" w:rsidRDefault="00A21328" w:rsidP="0048404B">
      <w:pPr>
        <w:jc w:val="both"/>
      </w:pPr>
      <w:r>
        <w:t>UIT DE PRAKTIJK: UTRECHT IN DIALOOG</w:t>
      </w:r>
    </w:p>
    <w:p w:rsidR="003B601C" w:rsidRDefault="003B601C" w:rsidP="0048404B">
      <w:pPr>
        <w:spacing w:after="0"/>
        <w:jc w:val="both"/>
      </w:pPr>
      <w:r>
        <w:t>Op vijftien</w:t>
      </w:r>
      <w:r w:rsidRPr="00B97CCE">
        <w:t xml:space="preserve"> verschillende locaties</w:t>
      </w:r>
      <w:r>
        <w:t>, aan vijfendertig tafels</w:t>
      </w:r>
      <w:r w:rsidRPr="00B97CCE">
        <w:t xml:space="preserve"> vonden </w:t>
      </w:r>
      <w:r>
        <w:t xml:space="preserve">in 2012 rond 7 november </w:t>
      </w:r>
      <w:r w:rsidRPr="00B97CCE">
        <w:t>ontmoetingen plaats</w:t>
      </w:r>
      <w:r>
        <w:t xml:space="preserve"> in de stad Utrecht </w:t>
      </w:r>
      <w:r w:rsidRPr="00B97CCE">
        <w:t xml:space="preserve"> rond het thema: </w:t>
      </w:r>
      <w:r w:rsidRPr="0090559D">
        <w:rPr>
          <w:b/>
          <w:i/>
        </w:rPr>
        <w:t>‘Beetje lef – veel effect!</w:t>
      </w:r>
      <w:r w:rsidRPr="00B97CCE">
        <w:t xml:space="preserve"> </w:t>
      </w:r>
      <w:r>
        <w:t xml:space="preserve"> De verslagen geven weer hoe geanimeerd en met </w:t>
      </w:r>
      <w:r w:rsidR="004F6794">
        <w:t xml:space="preserve">hoeveel </w:t>
      </w:r>
      <w:r>
        <w:t>diepgang is gesproken. Dat het mogelijk bleek om volstrekt onbekenden zo snel echt te ontmoeten was voor velen een grote verrassing. Elke plek had eigen mogelijkheden goed benut. De stamgasten van ‘RestovanHarte’ (een eethuis voor de buurt) werden door hun eigen vrijwilligers begeleid in het gesprek aan zes tafels. Jonge, zelfstandig werkende professionals kwamen bij elkaar in ‘Seats2Meet´ op Hoog Catharijne. Moslimvrouwen raakten in gesprek in hun vertrouwde buurthuis. Twee vestigingen van Albert Hein werkten mee. Het gemeentebestuur bood een ontbijt aan in het stadhuis.  De open formule - je kon deelnemen als organisator, dialoogbegeleider (na training) of deelnemer – b</w:t>
      </w:r>
      <w:r w:rsidR="004F6794">
        <w:t>ood ruimte aan ieders creativiteit of keuze.</w:t>
      </w:r>
      <w:r>
        <w:t xml:space="preserve">  Onder de dialoogbegeleiders waren een dertigtal studenten </w:t>
      </w:r>
      <w:r w:rsidR="00CE6C1D">
        <w:t xml:space="preserve">van de Hogeschool Utrecht; het bleken echte talenten. De ervaring was voor hen zo bijzonder dat ze nog een keer ‘op herhaling zijn geweest met een eigen thema. </w:t>
      </w:r>
    </w:p>
    <w:p w:rsidR="006B5C2C" w:rsidRDefault="006B5C2C" w:rsidP="00D64A39"/>
    <w:p w:rsidR="003B601C" w:rsidRPr="00C376E3" w:rsidRDefault="0023261A" w:rsidP="00D64A39">
      <w:pPr>
        <w:rPr>
          <w:b/>
          <w:lang w:val="en-GB"/>
        </w:rPr>
      </w:pPr>
      <w:r w:rsidRPr="00C376E3">
        <w:rPr>
          <w:b/>
          <w:lang w:val="en-GB"/>
        </w:rPr>
        <w:t>A PLACE WHERE THE MIND RESTS</w:t>
      </w:r>
      <w:r w:rsidR="003B601C" w:rsidRPr="00C376E3">
        <w:rPr>
          <w:b/>
          <w:lang w:val="en-GB"/>
        </w:rPr>
        <w:t xml:space="preserve">  </w:t>
      </w:r>
    </w:p>
    <w:p w:rsidR="00D64A39" w:rsidRPr="00676F43" w:rsidRDefault="003B601C" w:rsidP="002A028A">
      <w:r w:rsidRPr="003B601C">
        <w:t>Een goede dialoog vindt plaats in een v</w:t>
      </w:r>
      <w:r w:rsidR="00CE6C1D">
        <w:t>rije ruimte, waar veiligheid is. S</w:t>
      </w:r>
      <w:r w:rsidR="00D64A39" w:rsidRPr="00676F43">
        <w:t>peciaal voor de Dag van de Dialoog Utrecht 2009 schreef stadsdi</w:t>
      </w:r>
      <w:r w:rsidR="002A028A" w:rsidRPr="00676F43">
        <w:t>chter Ingmar Heytze dit gedicht</w:t>
      </w:r>
      <w:r w:rsidR="00C8371D">
        <w:t>:</w:t>
      </w:r>
    </w:p>
    <w:p w:rsidR="00D64A39" w:rsidRPr="00676F43" w:rsidRDefault="00D64A39" w:rsidP="00D64A39">
      <w:pPr>
        <w:spacing w:after="0"/>
      </w:pPr>
      <w:r w:rsidRPr="00676F43">
        <w:t xml:space="preserve"> </w:t>
      </w:r>
      <w:r w:rsidR="002A028A" w:rsidRPr="00676F43">
        <w:t>THUISVOELEN</w:t>
      </w:r>
    </w:p>
    <w:p w:rsidR="00D64A39" w:rsidRPr="00676F43" w:rsidRDefault="00D64A39" w:rsidP="00D64A39">
      <w:pPr>
        <w:spacing w:after="0"/>
        <w:rPr>
          <w:i/>
        </w:rPr>
      </w:pPr>
    </w:p>
    <w:p w:rsidR="00D64A39" w:rsidRPr="00676F43" w:rsidRDefault="00D64A39" w:rsidP="00D64A39">
      <w:pPr>
        <w:spacing w:after="0"/>
        <w:rPr>
          <w:i/>
        </w:rPr>
      </w:pPr>
      <w:r w:rsidRPr="00676F43">
        <w:rPr>
          <w:i/>
        </w:rPr>
        <w:t>Het is iets wat nooit went:</w:t>
      </w:r>
    </w:p>
    <w:p w:rsidR="00D64A39" w:rsidRPr="00676F43" w:rsidRDefault="00D64A39" w:rsidP="00D64A39">
      <w:pPr>
        <w:spacing w:after="0"/>
        <w:rPr>
          <w:i/>
        </w:rPr>
      </w:pPr>
      <w:r w:rsidRPr="00676F43">
        <w:rPr>
          <w:i/>
        </w:rPr>
        <w:t>dat je naar huis toe wilt</w:t>
      </w:r>
    </w:p>
    <w:p w:rsidR="00D64A39" w:rsidRPr="00676F43" w:rsidRDefault="00D64A39" w:rsidP="00D64A39">
      <w:pPr>
        <w:spacing w:after="0"/>
        <w:rPr>
          <w:i/>
        </w:rPr>
      </w:pPr>
      <w:r w:rsidRPr="00676F43">
        <w:rPr>
          <w:i/>
        </w:rPr>
        <w:t>en dat je daar al bent.</w:t>
      </w:r>
    </w:p>
    <w:p w:rsidR="00D64A39" w:rsidRPr="00676F43" w:rsidRDefault="00D64A39" w:rsidP="00D64A39">
      <w:pPr>
        <w:spacing w:after="0"/>
      </w:pPr>
      <w:r w:rsidRPr="00676F43">
        <w:t>Sjoerd Kuyper</w:t>
      </w:r>
    </w:p>
    <w:p w:rsidR="00D64A39" w:rsidRPr="00676F43" w:rsidRDefault="00D64A39" w:rsidP="00D64A39">
      <w:pPr>
        <w:spacing w:after="0"/>
      </w:pPr>
    </w:p>
    <w:p w:rsidR="00D64A39" w:rsidRPr="00676F43" w:rsidRDefault="00D64A39" w:rsidP="00D64A39">
      <w:pPr>
        <w:spacing w:after="0"/>
      </w:pPr>
      <w:r w:rsidRPr="00676F43">
        <w:t>Er zijn momenten dat je ergens thuis bent, ook al</w:t>
      </w:r>
    </w:p>
    <w:p w:rsidR="00D64A39" w:rsidRPr="00676F43" w:rsidRDefault="00D64A39" w:rsidP="00D64A39">
      <w:pPr>
        <w:spacing w:after="0"/>
      </w:pPr>
      <w:r w:rsidRPr="00676F43">
        <w:t>zijn het er niet veel. Soms ben je thuis, soms niet,</w:t>
      </w:r>
    </w:p>
    <w:p w:rsidR="00D64A39" w:rsidRPr="00676F43" w:rsidRDefault="00D64A39" w:rsidP="00D64A39">
      <w:pPr>
        <w:spacing w:after="0"/>
      </w:pPr>
      <w:r w:rsidRPr="00676F43">
        <w:t>want dat bestaat: dat je elders in de wereld bent</w:t>
      </w:r>
    </w:p>
    <w:p w:rsidR="00D64A39" w:rsidRPr="00676F43" w:rsidRDefault="00D64A39" w:rsidP="00D64A39">
      <w:pPr>
        <w:spacing w:after="0"/>
      </w:pPr>
      <w:r w:rsidRPr="00676F43">
        <w:t>en voelt dat je daar goed zit, dat we samen</w:t>
      </w:r>
    </w:p>
    <w:p w:rsidR="00D64A39" w:rsidRPr="00676F43" w:rsidRDefault="00D64A39" w:rsidP="00D64A39">
      <w:pPr>
        <w:spacing w:after="0"/>
      </w:pPr>
    </w:p>
    <w:p w:rsidR="00D64A39" w:rsidRPr="00676F43" w:rsidRDefault="002A028A" w:rsidP="00D64A39">
      <w:pPr>
        <w:spacing w:after="0"/>
      </w:pPr>
      <w:r w:rsidRPr="00676F43">
        <w:t xml:space="preserve"> </w:t>
      </w:r>
      <w:r w:rsidR="00D64A39" w:rsidRPr="00676F43">
        <w:t>varen op één aarde als een huis onder de sterren,</w:t>
      </w:r>
    </w:p>
    <w:p w:rsidR="00D64A39" w:rsidRPr="00676F43" w:rsidRDefault="00D64A39" w:rsidP="00D64A39">
      <w:pPr>
        <w:spacing w:after="0"/>
      </w:pPr>
      <w:r w:rsidRPr="00676F43">
        <w:t>dat elke nachttrein net zo goed een bed is, elke</w:t>
      </w:r>
    </w:p>
    <w:p w:rsidR="00D64A39" w:rsidRPr="00676F43" w:rsidRDefault="00D64A39" w:rsidP="00D64A39">
      <w:pPr>
        <w:spacing w:after="0"/>
      </w:pPr>
      <w:r w:rsidRPr="00676F43">
        <w:t>achterbank een luie stoel, ieder stadsplantsoen</w:t>
      </w:r>
    </w:p>
    <w:p w:rsidR="00D64A39" w:rsidRPr="00676F43" w:rsidRDefault="00D64A39" w:rsidP="00D64A39">
      <w:pPr>
        <w:spacing w:after="0"/>
      </w:pPr>
      <w:r w:rsidRPr="00676F43">
        <w:t>een tuin en elk café een warme haven.</w:t>
      </w:r>
    </w:p>
    <w:p w:rsidR="00D64A39" w:rsidRPr="00676F43" w:rsidRDefault="00D64A39" w:rsidP="00D64A39">
      <w:pPr>
        <w:spacing w:after="0"/>
      </w:pPr>
    </w:p>
    <w:p w:rsidR="00D64A39" w:rsidRPr="00676F43" w:rsidRDefault="002A028A" w:rsidP="00D64A39">
      <w:pPr>
        <w:spacing w:after="0"/>
      </w:pPr>
      <w:r w:rsidRPr="00676F43">
        <w:t xml:space="preserve"> </w:t>
      </w:r>
      <w:r w:rsidR="00D64A39" w:rsidRPr="00676F43">
        <w:t>Ook het omgekeerde kan, dat je verlangt naar huis</w:t>
      </w:r>
    </w:p>
    <w:p w:rsidR="00D64A39" w:rsidRPr="00676F43" w:rsidRDefault="00D64A39" w:rsidP="00D64A39">
      <w:pPr>
        <w:spacing w:after="0"/>
      </w:pPr>
      <w:r w:rsidRPr="00676F43">
        <w:t>terwijl je daar al bent, zo’n grijze ochtend dat je</w:t>
      </w:r>
    </w:p>
    <w:p w:rsidR="00D64A39" w:rsidRPr="00676F43" w:rsidRDefault="00D64A39" w:rsidP="00D64A39">
      <w:pPr>
        <w:spacing w:after="0"/>
      </w:pPr>
      <w:r w:rsidRPr="00676F43">
        <w:t>niets herkent en denkt: de muren om mij heen</w:t>
      </w:r>
    </w:p>
    <w:p w:rsidR="00D64A39" w:rsidRPr="00676F43" w:rsidRDefault="00D64A39" w:rsidP="00D64A39">
      <w:pPr>
        <w:spacing w:after="0"/>
      </w:pPr>
      <w:r w:rsidRPr="00676F43">
        <w:t>en deze stoel waarop ik zit, dat zijn mijn muren</w:t>
      </w:r>
    </w:p>
    <w:p w:rsidR="00D64A39" w:rsidRPr="00676F43" w:rsidRDefault="00D64A39" w:rsidP="00D64A39">
      <w:pPr>
        <w:spacing w:after="0"/>
      </w:pPr>
    </w:p>
    <w:p w:rsidR="00D64A39" w:rsidRPr="00676F43" w:rsidRDefault="00D64A39" w:rsidP="00D64A39">
      <w:pPr>
        <w:spacing w:after="0"/>
      </w:pPr>
      <w:r w:rsidRPr="00676F43">
        <w:t>niet, laat staan mijn stoel. De wereld blijkt gesloten</w:t>
      </w:r>
    </w:p>
    <w:p w:rsidR="00D64A39" w:rsidRPr="00676F43" w:rsidRDefault="00D64A39" w:rsidP="00D64A39">
      <w:pPr>
        <w:spacing w:after="0"/>
      </w:pPr>
      <w:r w:rsidRPr="00676F43">
        <w:t>als een onderzeeër die zich klaarmaakt om te duiken,</w:t>
      </w:r>
    </w:p>
    <w:p w:rsidR="00D64A39" w:rsidRPr="00676F43" w:rsidRDefault="00D64A39" w:rsidP="00D64A39">
      <w:pPr>
        <w:spacing w:after="0"/>
      </w:pPr>
      <w:r w:rsidRPr="00676F43">
        <w:t>kijk, de neus zakt onder water en jij staat nog buiten.</w:t>
      </w:r>
    </w:p>
    <w:p w:rsidR="00D64A39" w:rsidRPr="00676F43" w:rsidRDefault="00D64A39" w:rsidP="00D64A39">
      <w:pPr>
        <w:spacing w:after="0"/>
      </w:pPr>
      <w:r w:rsidRPr="00676F43">
        <w:t>Zulke dagen. Maar dat is maar een gevoel,</w:t>
      </w:r>
    </w:p>
    <w:p w:rsidR="00D64A39" w:rsidRPr="00676F43" w:rsidRDefault="00D64A39" w:rsidP="00D64A39">
      <w:pPr>
        <w:spacing w:after="0"/>
      </w:pPr>
    </w:p>
    <w:p w:rsidR="00D64A39" w:rsidRPr="00676F43" w:rsidRDefault="00D64A39" w:rsidP="00D64A39">
      <w:pPr>
        <w:spacing w:after="0"/>
      </w:pPr>
      <w:r w:rsidRPr="00676F43">
        <w:t>het gaat voorbij: de aarde draait nog door,</w:t>
      </w:r>
    </w:p>
    <w:p w:rsidR="00D64A39" w:rsidRPr="00676F43" w:rsidRDefault="00D64A39" w:rsidP="00D64A39">
      <w:pPr>
        <w:spacing w:after="0"/>
      </w:pPr>
      <w:r w:rsidRPr="00676F43">
        <w:t>wij draaien mee, de zon maakt licht, de maan</w:t>
      </w:r>
    </w:p>
    <w:p w:rsidR="00D64A39" w:rsidRPr="00676F43" w:rsidRDefault="00D64A39" w:rsidP="00D64A39">
      <w:pPr>
        <w:spacing w:after="0"/>
      </w:pPr>
      <w:r w:rsidRPr="00676F43">
        <w:t xml:space="preserve">trekt aan de zee </w:t>
      </w:r>
      <w:r w:rsidR="002A028A" w:rsidRPr="00676F43">
        <w:t>– er zijn momenten dat je thuis</w:t>
      </w:r>
    </w:p>
    <w:p w:rsidR="0026470A" w:rsidRDefault="00D64A39" w:rsidP="00D64A39">
      <w:pPr>
        <w:spacing w:after="0"/>
      </w:pPr>
      <w:r w:rsidRPr="00676F43">
        <w:t>bent, ook al zijn het er niet veel.</w:t>
      </w:r>
    </w:p>
    <w:p w:rsidR="00356F03" w:rsidRPr="00676F43" w:rsidRDefault="00356F03" w:rsidP="00D64A39">
      <w:pPr>
        <w:spacing w:after="0"/>
      </w:pPr>
    </w:p>
    <w:p w:rsidR="00952DFA" w:rsidRPr="00676F43" w:rsidRDefault="00952DFA" w:rsidP="00952DFA">
      <w:pPr>
        <w:spacing w:after="0"/>
      </w:pPr>
    </w:p>
    <w:p w:rsidR="00577CB5" w:rsidRPr="00676F43" w:rsidRDefault="00577CB5" w:rsidP="00D64A39">
      <w:pPr>
        <w:spacing w:after="0"/>
      </w:pPr>
    </w:p>
    <w:p w:rsidR="008202BA" w:rsidRPr="00676F43" w:rsidRDefault="008202BA" w:rsidP="00D64A39">
      <w:pPr>
        <w:spacing w:after="0"/>
      </w:pPr>
      <w:bookmarkStart w:id="0" w:name="_GoBack"/>
      <w:bookmarkEnd w:id="0"/>
      <w:r>
        <w:t>Utrecht 1 maart 2013</w:t>
      </w:r>
    </w:p>
    <w:sectPr w:rsidR="008202BA" w:rsidRPr="00676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1C15"/>
    <w:multiLevelType w:val="multilevel"/>
    <w:tmpl w:val="221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F52B7"/>
    <w:multiLevelType w:val="hybridMultilevel"/>
    <w:tmpl w:val="1706B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2E"/>
    <w:rsid w:val="00023C45"/>
    <w:rsid w:val="000311F4"/>
    <w:rsid w:val="000844B6"/>
    <w:rsid w:val="000C4B8A"/>
    <w:rsid w:val="000C5786"/>
    <w:rsid w:val="00134268"/>
    <w:rsid w:val="00186D98"/>
    <w:rsid w:val="00217321"/>
    <w:rsid w:val="0023261A"/>
    <w:rsid w:val="0026470A"/>
    <w:rsid w:val="00294CE6"/>
    <w:rsid w:val="002A028A"/>
    <w:rsid w:val="002B6F7C"/>
    <w:rsid w:val="002C4F54"/>
    <w:rsid w:val="002C4FCF"/>
    <w:rsid w:val="002F517F"/>
    <w:rsid w:val="003500FD"/>
    <w:rsid w:val="00356F03"/>
    <w:rsid w:val="0036397E"/>
    <w:rsid w:val="00387CCE"/>
    <w:rsid w:val="003A3370"/>
    <w:rsid w:val="003B601C"/>
    <w:rsid w:val="003F03BB"/>
    <w:rsid w:val="003F35DD"/>
    <w:rsid w:val="0041572E"/>
    <w:rsid w:val="0048404B"/>
    <w:rsid w:val="004F6794"/>
    <w:rsid w:val="00573D41"/>
    <w:rsid w:val="00577CB5"/>
    <w:rsid w:val="00594B77"/>
    <w:rsid w:val="005E6CF3"/>
    <w:rsid w:val="00655EE0"/>
    <w:rsid w:val="00676F43"/>
    <w:rsid w:val="00680DD1"/>
    <w:rsid w:val="006B5C2C"/>
    <w:rsid w:val="006C1772"/>
    <w:rsid w:val="007439A5"/>
    <w:rsid w:val="0076093A"/>
    <w:rsid w:val="007A11D8"/>
    <w:rsid w:val="007C659B"/>
    <w:rsid w:val="007D7F3E"/>
    <w:rsid w:val="008202BA"/>
    <w:rsid w:val="00826015"/>
    <w:rsid w:val="008272BC"/>
    <w:rsid w:val="00855774"/>
    <w:rsid w:val="00886535"/>
    <w:rsid w:val="008E68E0"/>
    <w:rsid w:val="00952DFA"/>
    <w:rsid w:val="009901FB"/>
    <w:rsid w:val="009F3B42"/>
    <w:rsid w:val="00A21328"/>
    <w:rsid w:val="00A944F3"/>
    <w:rsid w:val="00AA6C93"/>
    <w:rsid w:val="00AC4B3E"/>
    <w:rsid w:val="00B120F7"/>
    <w:rsid w:val="00BB7762"/>
    <w:rsid w:val="00C376E3"/>
    <w:rsid w:val="00C8371D"/>
    <w:rsid w:val="00C8396E"/>
    <w:rsid w:val="00CC2FA8"/>
    <w:rsid w:val="00CE2D88"/>
    <w:rsid w:val="00CE63BD"/>
    <w:rsid w:val="00CE6C1D"/>
    <w:rsid w:val="00D035AE"/>
    <w:rsid w:val="00D44BF1"/>
    <w:rsid w:val="00D64A39"/>
    <w:rsid w:val="00D80EC4"/>
    <w:rsid w:val="00E14CC4"/>
    <w:rsid w:val="00E44B12"/>
    <w:rsid w:val="00E46673"/>
    <w:rsid w:val="00E64C2B"/>
    <w:rsid w:val="00F3116C"/>
    <w:rsid w:val="00F314AD"/>
    <w:rsid w:val="00F414EE"/>
    <w:rsid w:val="00F675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E26353-C201-431F-A20B-56ABA4A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470A"/>
    <w:rPr>
      <w:color w:val="0563C1" w:themeColor="hyperlink"/>
      <w:u w:val="single"/>
    </w:rPr>
  </w:style>
  <w:style w:type="table" w:styleId="Tabelraster">
    <w:name w:val="Table Grid"/>
    <w:basedOn w:val="Standaardtabel"/>
    <w:uiPriority w:val="39"/>
    <w:rsid w:val="00952DFA"/>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4CC4"/>
    <w:pPr>
      <w:ind w:left="720"/>
      <w:contextualSpacing/>
    </w:pPr>
  </w:style>
  <w:style w:type="character" w:customStyle="1" w:styleId="body-c-c0">
    <w:name w:val="body-c-c0"/>
    <w:basedOn w:val="Standaardalinea-lettertype"/>
    <w:rsid w:val="00B120F7"/>
  </w:style>
  <w:style w:type="paragraph" w:styleId="Normaalweb">
    <w:name w:val="Normal (Web)"/>
    <w:basedOn w:val="Standaard"/>
    <w:uiPriority w:val="99"/>
    <w:unhideWhenUsed/>
    <w:rsid w:val="000311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44B6"/>
    <w:rPr>
      <w:i/>
      <w:iCs/>
    </w:rPr>
  </w:style>
  <w:style w:type="character" w:styleId="Zwaar">
    <w:name w:val="Strong"/>
    <w:basedOn w:val="Standaardalinea-lettertype"/>
    <w:uiPriority w:val="22"/>
    <w:qFormat/>
    <w:rsid w:val="000844B6"/>
    <w:rPr>
      <w:b/>
      <w:bCs/>
    </w:rPr>
  </w:style>
  <w:style w:type="paragraph" w:styleId="Ballontekst">
    <w:name w:val="Balloon Text"/>
    <w:basedOn w:val="Standaard"/>
    <w:link w:val="BallontekstChar"/>
    <w:uiPriority w:val="99"/>
    <w:semiHidden/>
    <w:unhideWhenUsed/>
    <w:rsid w:val="006B5C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3149">
      <w:bodyDiv w:val="1"/>
      <w:marLeft w:val="0"/>
      <w:marRight w:val="0"/>
      <w:marTop w:val="0"/>
      <w:marBottom w:val="0"/>
      <w:divBdr>
        <w:top w:val="none" w:sz="0" w:space="0" w:color="auto"/>
        <w:left w:val="none" w:sz="0" w:space="0" w:color="auto"/>
        <w:bottom w:val="none" w:sz="0" w:space="0" w:color="auto"/>
        <w:right w:val="none" w:sz="0" w:space="0" w:color="auto"/>
      </w:divBdr>
    </w:div>
    <w:div w:id="226230447">
      <w:bodyDiv w:val="1"/>
      <w:marLeft w:val="0"/>
      <w:marRight w:val="0"/>
      <w:marTop w:val="0"/>
      <w:marBottom w:val="0"/>
      <w:divBdr>
        <w:top w:val="none" w:sz="0" w:space="0" w:color="auto"/>
        <w:left w:val="none" w:sz="0" w:space="0" w:color="auto"/>
        <w:bottom w:val="none" w:sz="0" w:space="0" w:color="auto"/>
        <w:right w:val="none" w:sz="0" w:space="0" w:color="auto"/>
      </w:divBdr>
      <w:divsChild>
        <w:div w:id="927621070">
          <w:marLeft w:val="0"/>
          <w:marRight w:val="0"/>
          <w:marTop w:val="0"/>
          <w:marBottom w:val="0"/>
          <w:divBdr>
            <w:top w:val="none" w:sz="0" w:space="0" w:color="auto"/>
            <w:left w:val="none" w:sz="0" w:space="0" w:color="auto"/>
            <w:bottom w:val="none" w:sz="0" w:space="0" w:color="auto"/>
            <w:right w:val="none" w:sz="0" w:space="0" w:color="auto"/>
          </w:divBdr>
        </w:div>
        <w:div w:id="684554118">
          <w:marLeft w:val="0"/>
          <w:marRight w:val="0"/>
          <w:marTop w:val="0"/>
          <w:marBottom w:val="0"/>
          <w:divBdr>
            <w:top w:val="none" w:sz="0" w:space="0" w:color="auto"/>
            <w:left w:val="none" w:sz="0" w:space="0" w:color="auto"/>
            <w:bottom w:val="none" w:sz="0" w:space="0" w:color="auto"/>
            <w:right w:val="none" w:sz="0" w:space="0" w:color="auto"/>
          </w:divBdr>
          <w:divsChild>
            <w:div w:id="1342395929">
              <w:marLeft w:val="0"/>
              <w:marRight w:val="0"/>
              <w:marTop w:val="0"/>
              <w:marBottom w:val="0"/>
              <w:divBdr>
                <w:top w:val="none" w:sz="0" w:space="0" w:color="auto"/>
                <w:left w:val="none" w:sz="0" w:space="0" w:color="auto"/>
                <w:bottom w:val="none" w:sz="0" w:space="0" w:color="auto"/>
                <w:right w:val="none" w:sz="0" w:space="0" w:color="auto"/>
              </w:divBdr>
              <w:divsChild>
                <w:div w:id="105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8849">
      <w:bodyDiv w:val="1"/>
      <w:marLeft w:val="0"/>
      <w:marRight w:val="0"/>
      <w:marTop w:val="0"/>
      <w:marBottom w:val="0"/>
      <w:divBdr>
        <w:top w:val="none" w:sz="0" w:space="0" w:color="auto"/>
        <w:left w:val="none" w:sz="0" w:space="0" w:color="auto"/>
        <w:bottom w:val="none" w:sz="0" w:space="0" w:color="auto"/>
        <w:right w:val="none" w:sz="0" w:space="0" w:color="auto"/>
      </w:divBdr>
      <w:divsChild>
        <w:div w:id="943728403">
          <w:marLeft w:val="547"/>
          <w:marRight w:val="0"/>
          <w:marTop w:val="86"/>
          <w:marBottom w:val="0"/>
          <w:divBdr>
            <w:top w:val="none" w:sz="0" w:space="0" w:color="auto"/>
            <w:left w:val="none" w:sz="0" w:space="0" w:color="auto"/>
            <w:bottom w:val="none" w:sz="0" w:space="0" w:color="auto"/>
            <w:right w:val="none" w:sz="0" w:space="0" w:color="auto"/>
          </w:divBdr>
        </w:div>
        <w:div w:id="2128352225">
          <w:marLeft w:val="547"/>
          <w:marRight w:val="0"/>
          <w:marTop w:val="216"/>
          <w:marBottom w:val="0"/>
          <w:divBdr>
            <w:top w:val="none" w:sz="0" w:space="0" w:color="auto"/>
            <w:left w:val="none" w:sz="0" w:space="0" w:color="auto"/>
            <w:bottom w:val="none" w:sz="0" w:space="0" w:color="auto"/>
            <w:right w:val="none" w:sz="0" w:space="0" w:color="auto"/>
          </w:divBdr>
        </w:div>
        <w:div w:id="167062945">
          <w:marLeft w:val="547"/>
          <w:marRight w:val="0"/>
          <w:marTop w:val="216"/>
          <w:marBottom w:val="0"/>
          <w:divBdr>
            <w:top w:val="none" w:sz="0" w:space="0" w:color="auto"/>
            <w:left w:val="none" w:sz="0" w:space="0" w:color="auto"/>
            <w:bottom w:val="none" w:sz="0" w:space="0" w:color="auto"/>
            <w:right w:val="none" w:sz="0" w:space="0" w:color="auto"/>
          </w:divBdr>
        </w:div>
      </w:divsChild>
    </w:div>
    <w:div w:id="761725894">
      <w:bodyDiv w:val="1"/>
      <w:marLeft w:val="0"/>
      <w:marRight w:val="0"/>
      <w:marTop w:val="0"/>
      <w:marBottom w:val="0"/>
      <w:divBdr>
        <w:top w:val="none" w:sz="0" w:space="0" w:color="auto"/>
        <w:left w:val="none" w:sz="0" w:space="0" w:color="auto"/>
        <w:bottom w:val="none" w:sz="0" w:space="0" w:color="auto"/>
        <w:right w:val="none" w:sz="0" w:space="0" w:color="auto"/>
      </w:divBdr>
      <w:divsChild>
        <w:div w:id="1906068597">
          <w:marLeft w:val="0"/>
          <w:marRight w:val="0"/>
          <w:marTop w:val="0"/>
          <w:marBottom w:val="0"/>
          <w:divBdr>
            <w:top w:val="none" w:sz="0" w:space="0" w:color="auto"/>
            <w:left w:val="none" w:sz="0" w:space="0" w:color="auto"/>
            <w:bottom w:val="none" w:sz="0" w:space="0" w:color="auto"/>
            <w:right w:val="none" w:sz="0" w:space="0" w:color="auto"/>
          </w:divBdr>
          <w:divsChild>
            <w:div w:id="1677001760">
              <w:marLeft w:val="0"/>
              <w:marRight w:val="0"/>
              <w:marTop w:val="0"/>
              <w:marBottom w:val="0"/>
              <w:divBdr>
                <w:top w:val="none" w:sz="0" w:space="0" w:color="auto"/>
                <w:left w:val="none" w:sz="0" w:space="0" w:color="auto"/>
                <w:bottom w:val="none" w:sz="0" w:space="0" w:color="auto"/>
                <w:right w:val="none" w:sz="0" w:space="0" w:color="auto"/>
              </w:divBdr>
            </w:div>
            <w:div w:id="1514299695">
              <w:marLeft w:val="0"/>
              <w:marRight w:val="0"/>
              <w:marTop w:val="0"/>
              <w:marBottom w:val="0"/>
              <w:divBdr>
                <w:top w:val="none" w:sz="0" w:space="0" w:color="auto"/>
                <w:left w:val="none" w:sz="0" w:space="0" w:color="auto"/>
                <w:bottom w:val="none" w:sz="0" w:space="0" w:color="auto"/>
                <w:right w:val="none" w:sz="0" w:space="0" w:color="auto"/>
              </w:divBdr>
            </w:div>
          </w:divsChild>
        </w:div>
        <w:div w:id="1189684531">
          <w:marLeft w:val="0"/>
          <w:marRight w:val="0"/>
          <w:marTop w:val="0"/>
          <w:marBottom w:val="0"/>
          <w:divBdr>
            <w:top w:val="none" w:sz="0" w:space="0" w:color="auto"/>
            <w:left w:val="none" w:sz="0" w:space="0" w:color="auto"/>
            <w:bottom w:val="none" w:sz="0" w:space="0" w:color="auto"/>
            <w:right w:val="none" w:sz="0" w:space="0" w:color="auto"/>
          </w:divBdr>
          <w:divsChild>
            <w:div w:id="1436099253">
              <w:marLeft w:val="0"/>
              <w:marRight w:val="0"/>
              <w:marTop w:val="0"/>
              <w:marBottom w:val="0"/>
              <w:divBdr>
                <w:top w:val="none" w:sz="0" w:space="0" w:color="auto"/>
                <w:left w:val="none" w:sz="0" w:space="0" w:color="auto"/>
                <w:bottom w:val="none" w:sz="0" w:space="0" w:color="auto"/>
                <w:right w:val="none" w:sz="0" w:space="0" w:color="auto"/>
              </w:divBdr>
            </w:div>
            <w:div w:id="190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628">
      <w:bodyDiv w:val="1"/>
      <w:marLeft w:val="0"/>
      <w:marRight w:val="0"/>
      <w:marTop w:val="0"/>
      <w:marBottom w:val="0"/>
      <w:divBdr>
        <w:top w:val="none" w:sz="0" w:space="0" w:color="auto"/>
        <w:left w:val="none" w:sz="0" w:space="0" w:color="auto"/>
        <w:bottom w:val="none" w:sz="0" w:space="0" w:color="auto"/>
        <w:right w:val="none" w:sz="0" w:space="0" w:color="auto"/>
      </w:divBdr>
    </w:div>
    <w:div w:id="1898390348">
      <w:bodyDiv w:val="1"/>
      <w:marLeft w:val="0"/>
      <w:marRight w:val="0"/>
      <w:marTop w:val="0"/>
      <w:marBottom w:val="0"/>
      <w:divBdr>
        <w:top w:val="none" w:sz="0" w:space="0" w:color="auto"/>
        <w:left w:val="none" w:sz="0" w:space="0" w:color="auto"/>
        <w:bottom w:val="none" w:sz="0" w:space="0" w:color="auto"/>
        <w:right w:val="none" w:sz="0" w:space="0" w:color="auto"/>
      </w:divBdr>
    </w:div>
    <w:div w:id="213621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7440">
          <w:marLeft w:val="0"/>
          <w:marRight w:val="0"/>
          <w:marTop w:val="0"/>
          <w:marBottom w:val="0"/>
          <w:divBdr>
            <w:top w:val="none" w:sz="0" w:space="0" w:color="auto"/>
            <w:left w:val="none" w:sz="0" w:space="0" w:color="auto"/>
            <w:bottom w:val="none" w:sz="0" w:space="0" w:color="auto"/>
            <w:right w:val="none" w:sz="0" w:space="0" w:color="auto"/>
          </w:divBdr>
        </w:div>
        <w:div w:id="250088362">
          <w:marLeft w:val="0"/>
          <w:marRight w:val="0"/>
          <w:marTop w:val="0"/>
          <w:marBottom w:val="0"/>
          <w:divBdr>
            <w:top w:val="none" w:sz="0" w:space="0" w:color="auto"/>
            <w:left w:val="none" w:sz="0" w:space="0" w:color="auto"/>
            <w:bottom w:val="none" w:sz="0" w:space="0" w:color="auto"/>
            <w:right w:val="none" w:sz="0" w:space="0" w:color="auto"/>
          </w:divBdr>
          <w:divsChild>
            <w:div w:id="661158881">
              <w:marLeft w:val="0"/>
              <w:marRight w:val="0"/>
              <w:marTop w:val="0"/>
              <w:marBottom w:val="0"/>
              <w:divBdr>
                <w:top w:val="none" w:sz="0" w:space="0" w:color="auto"/>
                <w:left w:val="none" w:sz="0" w:space="0" w:color="auto"/>
                <w:bottom w:val="none" w:sz="0" w:space="0" w:color="auto"/>
                <w:right w:val="none" w:sz="0" w:space="0" w:color="auto"/>
              </w:divBdr>
              <w:divsChild>
                <w:div w:id="455951946">
                  <w:marLeft w:val="0"/>
                  <w:marRight w:val="0"/>
                  <w:marTop w:val="0"/>
                  <w:marBottom w:val="0"/>
                  <w:divBdr>
                    <w:top w:val="none" w:sz="0" w:space="0" w:color="auto"/>
                    <w:left w:val="none" w:sz="0" w:space="0" w:color="auto"/>
                    <w:bottom w:val="none" w:sz="0" w:space="0" w:color="auto"/>
                    <w:right w:val="none" w:sz="0" w:space="0" w:color="auto"/>
                  </w:divBdr>
                  <w:divsChild>
                    <w:div w:id="4615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Nico Verheul</dc:creator>
  <cp:keywords/>
  <dc:description/>
  <cp:lastModifiedBy>Suzanne van der Hulst</cp:lastModifiedBy>
  <cp:revision>2</cp:revision>
  <cp:lastPrinted>2013-03-04T00:35:00Z</cp:lastPrinted>
  <dcterms:created xsi:type="dcterms:W3CDTF">2015-12-09T19:28:00Z</dcterms:created>
  <dcterms:modified xsi:type="dcterms:W3CDTF">2015-12-09T19:28:00Z</dcterms:modified>
</cp:coreProperties>
</file>